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Deion:</w:t>
      </w:r>
      <w:r w:rsidDel="00000000" w:rsidR="00000000" w:rsidRPr="00000000">
        <w:rPr>
          <w:rtl w:val="0"/>
        </w:rPr>
        <w:t xml:space="preserve"> Hello and welcome to SC&amp;I Career Talks, where we explore why it’s great to learn and communicate. I’m your host, Deion Wright, and today we’re joined by Colin DeVries.</w:t>
      </w:r>
    </w:p>
    <w:p w:rsidR="00000000" w:rsidDel="00000000" w:rsidP="00000000" w:rsidRDefault="00000000" w:rsidRPr="00000000" w14:paraId="00000002">
      <w:pPr>
        <w:spacing w:after="240" w:before="240" w:lineRule="auto"/>
        <w:rPr/>
      </w:pPr>
      <w:r w:rsidDel="00000000" w:rsidR="00000000" w:rsidRPr="00000000">
        <w:rPr>
          <w:rtl w:val="0"/>
        </w:rPr>
        <w:t xml:space="preserve">Colin is a former newspaper journalist and now leads media relations for neurosciences, orthopedics, and transplantation at NYU Langone Health. Colin, thank you for joining us!</w:t>
      </w:r>
    </w:p>
    <w:p w:rsidR="00000000" w:rsidDel="00000000" w:rsidP="00000000" w:rsidRDefault="00000000" w:rsidRPr="00000000" w14:paraId="00000003">
      <w:pPr>
        <w:spacing w:after="240" w:before="240" w:lineRule="auto"/>
        <w:rPr>
          <w:b w:val="1"/>
          <w:bCs w:val="1"/>
          <w:color w:val="000000"/>
          <w:sz w:val="26"/>
          <w:szCs w:val="26"/>
        </w:rPr>
      </w:pPr>
      <w:r w:rsidDel="00000000" w:rsidR="00000000" w:rsidRPr="00000000">
        <w:rPr>
          <w:b w:val="1"/>
          <w:bCs w:val="1"/>
          <w:rtl w:val="0"/>
        </w:rPr>
        <w:t xml:space="preserve">0:31 Colin:</w:t>
      </w:r>
      <w:r w:rsidDel="00000000" w:rsidR="00000000" w:rsidRPr="00000000">
        <w:rPr>
          <w:rtl w:val="0"/>
        </w:rPr>
        <w:t xml:space="preserve"> Thanks, Deion. I really appreciated my education at Rutgers, and I’m happy to give back in this way.</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0:44 Deion:</w:t>
      </w:r>
      <w:r w:rsidDel="00000000" w:rsidR="00000000" w:rsidRPr="00000000">
        <w:rPr>
          <w:rtl w:val="0"/>
        </w:rPr>
        <w:t xml:space="preserve"> Can you give us a brief overview of your career journey?</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0:50 Colin:</w:t>
      </w:r>
      <w:r w:rsidDel="00000000" w:rsidR="00000000" w:rsidRPr="00000000">
        <w:rPr>
          <w:rtl w:val="0"/>
        </w:rPr>
        <w:t xml:space="preserve"> After undergrad, I worked as a journalist for about nine and a half years, mainly in newspapers. My last newspaper job was at the New York Daily News as a digital copy editor and homepage editor.</w:t>
      </w:r>
    </w:p>
    <w:p w:rsidR="00000000" w:rsidDel="00000000" w:rsidP="00000000" w:rsidRDefault="00000000" w:rsidRPr="00000000" w14:paraId="00000006">
      <w:pPr>
        <w:spacing w:after="240" w:before="240" w:lineRule="auto"/>
        <w:rPr/>
      </w:pPr>
      <w:r w:rsidDel="00000000" w:rsidR="00000000" w:rsidRPr="00000000">
        <w:rPr>
          <w:rtl w:val="0"/>
        </w:rPr>
        <w:t xml:space="preserve">For the past six and a half years, I’ve been in media relations at NYU Langone Health.</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1:28 Deion:</w:t>
      </w:r>
      <w:r w:rsidDel="00000000" w:rsidR="00000000" w:rsidRPr="00000000">
        <w:rPr>
          <w:rtl w:val="0"/>
        </w:rPr>
        <w:t xml:space="preserve"> That’s quite a career shift. Do you feel your journalism background has helped you in media relations?</w:t>
      </w:r>
    </w:p>
    <w:p w:rsidR="00000000" w:rsidDel="00000000" w:rsidP="00000000" w:rsidRDefault="00000000" w:rsidRPr="00000000" w14:paraId="00000008">
      <w:pPr>
        <w:spacing w:after="240" w:before="240" w:lineRule="auto"/>
        <w:rPr>
          <w:b w:val="1"/>
          <w:bCs w:val="1"/>
          <w:color w:val="000000"/>
          <w:sz w:val="26"/>
          <w:szCs w:val="26"/>
        </w:rPr>
      </w:pPr>
      <w:r w:rsidDel="00000000" w:rsidR="00000000" w:rsidRPr="00000000">
        <w:rPr>
          <w:b w:val="1"/>
          <w:bCs w:val="1"/>
          <w:rtl w:val="0"/>
        </w:rPr>
        <w:t xml:space="preserve">1:38 Colin:</w:t>
      </w:r>
      <w:r w:rsidDel="00000000" w:rsidR="00000000" w:rsidRPr="00000000">
        <w:rPr>
          <w:rtl w:val="0"/>
        </w:rPr>
        <w:t xml:space="preserve"> Absolutely. Writing and editing are core skills I still use every day. Journalism also taught me to build sources, which translates to media relations, developing a network within an institution to learn about the work doctors and scientists are doing and turning that into compelling stories.</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2:54 Deion:</w:t>
      </w:r>
      <w:r w:rsidDel="00000000" w:rsidR="00000000" w:rsidRPr="00000000">
        <w:rPr>
          <w:rtl w:val="0"/>
        </w:rPr>
        <w:t xml:space="preserve"> Speaking of building sources, how important is networking in your career, and how do you expand your network?</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3:10 Colin:</w:t>
      </w:r>
      <w:r w:rsidDel="00000000" w:rsidR="00000000" w:rsidRPr="00000000">
        <w:rPr>
          <w:rtl w:val="0"/>
        </w:rPr>
        <w:t xml:space="preserve"> Networking is huge, especially in journalism. It’s critical to advance your career. Joining professional organizations, like the Society of Professional Journalists or local chapters like the Deadline Club in New York City, helps you build connections even before graduation. These relationships often open doors to new opportunities, whether in journalism or PR.</w:t>
      </w:r>
    </w:p>
    <w:p w:rsidR="00000000" w:rsidDel="00000000" w:rsidP="00000000" w:rsidRDefault="00000000" w:rsidRPr="00000000" w14:paraId="0000000B">
      <w:pPr>
        <w:spacing w:after="240" w:before="240" w:lineRule="auto"/>
        <w:rPr>
          <w:b w:val="1"/>
          <w:bCs w:val="1"/>
          <w:color w:val="000000"/>
          <w:sz w:val="26"/>
          <w:szCs w:val="26"/>
        </w:rPr>
      </w:pPr>
      <w:r w:rsidDel="00000000" w:rsidR="00000000" w:rsidRPr="00000000">
        <w:rPr>
          <w:b w:val="1"/>
          <w:bCs w:val="1"/>
          <w:rtl w:val="0"/>
        </w:rPr>
        <w:t xml:space="preserve">3:32 Deion:</w:t>
      </w:r>
      <w:r w:rsidDel="00000000" w:rsidR="00000000" w:rsidRPr="00000000">
        <w:rPr>
          <w:rtl w:val="0"/>
        </w:rPr>
        <w:t xml:space="preserve"> Absolutely, networking is key in nearly every field.</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3:44 Deion:</w:t>
      </w:r>
      <w:r w:rsidDel="00000000" w:rsidR="00000000" w:rsidRPr="00000000">
        <w:rPr>
          <w:rtl w:val="0"/>
        </w:rPr>
        <w:t xml:space="preserve"> You also did AmeriCorps. How did that experience influence your career?</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4:51 Colin:</w:t>
      </w:r>
      <w:r w:rsidDel="00000000" w:rsidR="00000000" w:rsidRPr="00000000">
        <w:rPr>
          <w:rtl w:val="0"/>
        </w:rPr>
        <w:t xml:space="preserve"> I joined AmeriCorps National Civilian Community Corps after college. It was a service-oriented experience that taught me a strong work ethic and gave me perspective on life across the U.S. I spent much of my time on the Gulf Coast after Hurricane Katrina, helping rebuild homes with Habitat for Humanity and assisting disaster relief efforts.</w:t>
      </w:r>
    </w:p>
    <w:p w:rsidR="00000000" w:rsidDel="00000000" w:rsidP="00000000" w:rsidRDefault="00000000" w:rsidRPr="00000000" w14:paraId="0000000E">
      <w:pPr>
        <w:spacing w:after="240" w:before="240" w:lineRule="auto"/>
        <w:rPr>
          <w:b w:val="1"/>
          <w:bCs w:val="1"/>
          <w:color w:val="000000"/>
          <w:sz w:val="26"/>
          <w:szCs w:val="26"/>
        </w:rPr>
      </w:pPr>
      <w:r w:rsidDel="00000000" w:rsidR="00000000" w:rsidRPr="00000000">
        <w:rPr>
          <w:rtl w:val="0"/>
        </w:rPr>
        <w:t xml:space="preserve">This experience emphasized public service, which ties directly to my work in journalism and media relations, both roles ultimately serve the public.</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7:27 Deion:</w:t>
      </w:r>
      <w:r w:rsidDel="00000000" w:rsidR="00000000" w:rsidRPr="00000000">
        <w:rPr>
          <w:rtl w:val="0"/>
        </w:rPr>
        <w:t xml:space="preserve"> Did you have mentors who shaped your career, or advice that guided you along the way?</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7:40 Colin:</w:t>
      </w:r>
      <w:r w:rsidDel="00000000" w:rsidR="00000000" w:rsidRPr="00000000">
        <w:rPr>
          <w:rtl w:val="0"/>
        </w:rPr>
        <w:t xml:space="preserve"> Yes, during AmeriCorps, I met Anderson Cooper. I asked him for advice as a young journalist starting my career, and he simply said: </w:t>
      </w:r>
      <w:r w:rsidDel="00000000" w:rsidR="00000000" w:rsidRPr="00000000">
        <w:rPr>
          <w:i w:val="1"/>
          <w:iCs w:val="1"/>
          <w:rtl w:val="0"/>
        </w:rPr>
        <w:t xml:space="preserve">“Keep writing.”</w:t>
      </w:r>
      <w:r w:rsidDel="00000000" w:rsidR="00000000" w:rsidRPr="00000000">
        <w:rPr>
          <w:rtl w:val="0"/>
        </w:rPr>
        <w:t xml:space="preserve"> That advice has stayed with me. Continuously writing, finding your voice, and improving your craft are critical for growth in journalism and media.</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9:50 Deion:</w:t>
      </w:r>
      <w:r w:rsidDel="00000000" w:rsidR="00000000" w:rsidRPr="00000000">
        <w:rPr>
          <w:rtl w:val="0"/>
        </w:rPr>
        <w:t xml:space="preserve"> Your experiences, from networking to public service to developing your voice, highlight the value of persistence and diverse experiences. Anderson Cooper is a fantastic mentor, and we’re glad to have you as a mentor too, sharing your knowledge with others.</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10:19 Colin:</w:t>
      </w:r>
      <w:r w:rsidDel="00000000" w:rsidR="00000000" w:rsidRPr="00000000">
        <w:rPr>
          <w:rtl w:val="0"/>
        </w:rPr>
        <w:t xml:space="preserve"> Totally, Deion. Thanks for having me on.</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