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Laine:</w:t>
        <w:br w:type="textWrapping"/>
      </w:r>
      <w:r w:rsidDel="00000000" w:rsidR="00000000" w:rsidRPr="00000000">
        <w:rPr>
          <w:rtl w:val="0"/>
        </w:rPr>
        <w:t xml:space="preserve"> Hello and welcome to SCI Career Talks, where we discuss why communicating and connecting with Rutgers alumni is so important. Today, we’ll be learning about Frankie Pignataro, who graduated in 2020 with a Bachelor of Arts in Communication, specializing in Strategic Public Communication and Public Relations. Frankie then pursued her Master’s at Rutgers, enrolled in the MCM program, specializing in Corporate Purpose and Social Impact. She now works as the Marketing Coordinator with Universal Tennis. Hi Frankie, how are you today?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0:43 – Frankie:</w:t>
        <w:br w:type="textWrapping"/>
      </w:r>
      <w:r w:rsidDel="00000000" w:rsidR="00000000" w:rsidRPr="00000000">
        <w:rPr>
          <w:rtl w:val="0"/>
        </w:rPr>
        <w:t xml:space="preserve"> I’m good, thank you for having me. How are you?</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0:45 – Laine:</w:t>
        <w:br w:type="textWrapping"/>
      </w:r>
      <w:r w:rsidDel="00000000" w:rsidR="00000000" w:rsidRPr="00000000">
        <w:rPr>
          <w:rtl w:val="0"/>
        </w:rPr>
        <w:t xml:space="preserve"> I’m good. Can you start by giving us a brief overview of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0:53 – Frankie:</w:t>
        <w:br w:type="textWrapping"/>
      </w:r>
      <w:r w:rsidDel="00000000" w:rsidR="00000000" w:rsidRPr="00000000">
        <w:rPr>
          <w:rtl w:val="0"/>
        </w:rPr>
        <w:t xml:space="preserve"> Sure! I’ll start from when I first arrived on Rutgers’ campus. I was studying Communication and graduated in May 2020. During that time, I did several internships trying to figure out which direction I wanted my career to take. At first, I explored internships in the nonprofit sector and found that I really enjoyed that space. I also discovered a hybrid of nonprofit and sports through organizations like New York Road Runners, which aligned with my interests.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1:43 – Frankie:</w:t>
        <w:br w:type="textWrapping"/>
      </w:r>
      <w:r w:rsidDel="00000000" w:rsidR="00000000" w:rsidRPr="00000000">
        <w:rPr>
          <w:rtl w:val="0"/>
        </w:rPr>
        <w:t xml:space="preserve"> During COVID, I enrolled in the dual-degree Master’s program while working for a company called Center Court Club and Sports, a multi-sport facility across New Jersey. The Master’s program was designed to help working professionals balance full-time work with school, which was a challenge but very manageable. From there, I applied what I learned to my current role at Universal Tennis, where I’ve been a Marketing Coordinator for over two years. I touch a little bit of everything, applying lessons from the nonprofit space and discovering my career path along the way.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2:56 – Laine:</w:t>
        <w:br w:type="textWrapping"/>
      </w:r>
      <w:r w:rsidDel="00000000" w:rsidR="00000000" w:rsidRPr="00000000">
        <w:rPr>
          <w:rtl w:val="0"/>
        </w:rPr>
        <w:t xml:space="preserve"> That’s great advice for students—sometimes paths aren’t linear. While transitioning from school to the Master’s program, what types of technical or interpersonal skills do you think students need to start their career?</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3:12 – Frankie:</w:t>
        <w:br w:type="textWrapping"/>
      </w:r>
      <w:r w:rsidDel="00000000" w:rsidR="00000000" w:rsidRPr="00000000">
        <w:rPr>
          <w:rtl w:val="0"/>
        </w:rPr>
        <w:t xml:space="preserve"> Interpersonal skills are very transferable and crucial. Attention to detail, communication, and making a conscious effort to improve are all things you can control. In terms of technical skills, especially in marketing, it’s important to understand the different assets that fall under marketing—email, social media, web, product marketing, e-commerce—and how they intertwine. This knowledge allows you to pitch ideas and become an asset to your team.</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4:21 – Laine:</w:t>
        <w:br w:type="textWrapping"/>
      </w:r>
      <w:r w:rsidDel="00000000" w:rsidR="00000000" w:rsidRPr="00000000">
        <w:rPr>
          <w:rtl w:val="0"/>
        </w:rPr>
        <w:t xml:space="preserve"> You mentioned being an asset on the team. How important is networking for your industry and career development?</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4:33 – Frankie:</w:t>
        <w:br w:type="textWrapping"/>
      </w:r>
      <w:r w:rsidDel="00000000" w:rsidR="00000000" w:rsidRPr="00000000">
        <w:rPr>
          <w:rtl w:val="0"/>
        </w:rPr>
        <w:t xml:space="preserve"> Networking is critical in almost every career. Start within your own community, like Rutgers alumni—it’s a tight-knit, supportive network. You’ll also find smaller groups of people with shared or complementary interests. Remember, peers can be part of your network too, so building a strong community at all levels is important.</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5:39 – Laine:</w:t>
        <w:br w:type="textWrapping"/>
      </w:r>
      <w:r w:rsidDel="00000000" w:rsidR="00000000" w:rsidRPr="00000000">
        <w:rPr>
          <w:rtl w:val="0"/>
        </w:rPr>
        <w:t xml:space="preserve"> When students are navigating their career, what should they know about applying for jobs in sports marketing or similar fields?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5:51 – Frankie:</w:t>
        <w:br w:type="textWrapping"/>
      </w:r>
      <w:r w:rsidDel="00000000" w:rsidR="00000000" w:rsidRPr="00000000">
        <w:rPr>
          <w:rtl w:val="0"/>
        </w:rPr>
        <w:t xml:space="preserve"> Don’t be afraid to put yourself out there and aim high. You have the power to create opportunities—networking, sending LinkedIn messages, attending events, trying new classes, and volunteering can help you build your own path in the direction you want.</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6:31 – Laine:</w:t>
        <w:br w:type="textWrapping"/>
      </w:r>
      <w:r w:rsidDel="00000000" w:rsidR="00000000" w:rsidRPr="00000000">
        <w:rPr>
          <w:rtl w:val="0"/>
        </w:rPr>
        <w:t xml:space="preserve"> Looking back on your professional development, what tips or advice would you give students—whether in their senior year, Master’s program, or just out of college?</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6:54 – Frankie:</w:t>
        <w:br w:type="textWrapping"/>
      </w:r>
      <w:r w:rsidDel="00000000" w:rsidR="00000000" w:rsidRPr="00000000">
        <w:rPr>
          <w:rtl w:val="0"/>
        </w:rPr>
        <w:t xml:space="preserve"> First, know that it’s never too late to get an internship, find a new job, or switch career paths. Second, use your network—they want to help you. Trust yourself, rely on your connections, and reach out because those networks will push you forward.</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7:48 – Laine:</w:t>
        <w:br w:type="textWrapping"/>
      </w:r>
      <w:r w:rsidDel="00000000" w:rsidR="00000000" w:rsidRPr="00000000">
        <w:rPr>
          <w:rtl w:val="0"/>
        </w:rPr>
        <w:t xml:space="preserve"> Lastly, can you describe your job in three words?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7:55 – Frankie:</w:t>
        <w:br w:type="textWrapping"/>
      </w:r>
      <w:r w:rsidDel="00000000" w:rsidR="00000000" w:rsidRPr="00000000">
        <w:rPr>
          <w:rtl w:val="0"/>
        </w:rPr>
        <w:t xml:space="preserve"> Fun, creative, and innovative.</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8:01 – Laine:</w:t>
        <w:br w:type="textWrapping"/>
      </w:r>
      <w:r w:rsidDel="00000000" w:rsidR="00000000" w:rsidRPr="00000000">
        <w:rPr>
          <w:rtl w:val="0"/>
        </w:rPr>
        <w:t xml:space="preserve"> Thank you so much for joining me today, Frankie. This advice will definitely be helpful for students starting their careers.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8:06 – Frankie:</w:t>
        <w:br w:type="textWrapping"/>
      </w:r>
      <w:r w:rsidDel="00000000" w:rsidR="00000000" w:rsidRPr="00000000">
        <w:rPr>
          <w:rtl w:val="0"/>
        </w:rPr>
        <w:t xml:space="preserve"> Thank you so much!</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