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David:</w:t>
      </w:r>
      <w:r w:rsidDel="00000000" w:rsidR="00000000" w:rsidRPr="00000000">
        <w:rPr>
          <w:rtl w:val="0"/>
        </w:rPr>
        <w:t xml:space="preserve"> Hello and welcome to SC&amp;I Career Talks, where we explore why it’s great to learn and communicate. I’m your host, David James. Today, I’m thrilled to speak with Josh Rochotte. Josh was a Ph.D. student in Information Science at the Rutgers University School of Communication and Information.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0:28 - David:</w:t>
      </w:r>
      <w:r w:rsidDel="00000000" w:rsidR="00000000" w:rsidRPr="00000000">
        <w:rPr>
          <w:rtl w:val="0"/>
        </w:rPr>
        <w:t xml:space="preserve"> His research focuses on human-centered data science methods to support mental health and personal wellness, as well as interactions with others across digital third places. Josh is also a Product Manager at Medidata Solutions, supporting Medidata Detect, a comprehensive data and risk surveillance solution for data managers and operational teams in clinical trials. Josh has spent his professional career designing and supporting data capture and analysis systems for use in clinical research.</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0:49 - David:</w:t>
      </w:r>
      <w:r w:rsidDel="00000000" w:rsidR="00000000" w:rsidRPr="00000000">
        <w:rPr>
          <w:rtl w:val="0"/>
        </w:rPr>
        <w:t xml:space="preserve"> Josh, thank you for joining us today!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0:51 - Josh:</w:t>
      </w:r>
      <w:r w:rsidDel="00000000" w:rsidR="00000000" w:rsidRPr="00000000">
        <w:rPr>
          <w:rtl w:val="0"/>
        </w:rPr>
        <w:t xml:space="preserve"> Thanks for having me, David.</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2:17 - David:</w:t>
      </w:r>
      <w:r w:rsidDel="00000000" w:rsidR="00000000" w:rsidRPr="00000000">
        <w:rPr>
          <w:rtl w:val="0"/>
        </w:rPr>
        <w:t xml:space="preserve"> Can you give a brief overview of your career journey?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2:21 - Josh:</w:t>
      </w:r>
      <w:r w:rsidDel="00000000" w:rsidR="00000000" w:rsidRPr="00000000">
        <w:rPr>
          <w:rtl w:val="0"/>
        </w:rPr>
        <w:t xml:space="preserve"> Sure! My career has spanned several phases. I started with part-time jobs, including Starbucks, during school, and then became a research assistant and TA at Rutgers, which sparked my interest in research and teaching. Networking through the Rutgers career fair led me to Medidata Solutions, where I started full-time right after graduation. I began in the Professional Services Department, building and designing architecture for clinical trials. After a couple of years, I transitioned into product management, first as a Product Owner and now as a Product Manager, collaborating with data scientists, UX designers, and engineers to tell the product’s story.</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4:27 - David:</w:t>
      </w:r>
      <w:r w:rsidDel="00000000" w:rsidR="00000000" w:rsidRPr="00000000">
        <w:rPr>
          <w:rtl w:val="0"/>
        </w:rPr>
        <w:t xml:space="preserve"> What does a typical day look like for you?</w:t>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rtl w:val="0"/>
        </w:rPr>
        <w:t xml:space="preserve">4:38 - Josh:</w:t>
      </w:r>
      <w:r w:rsidDel="00000000" w:rsidR="00000000" w:rsidRPr="00000000">
        <w:rPr>
          <w:rtl w:val="0"/>
        </w:rPr>
        <w:t xml:space="preserve"> My day varies. I balance Ph.D. coursework with full-time work. Mondays are usually academic labs, Tuesdays and Wednesdays are classes. My employer is flexible as long as I make up the time. Professionally, I focus on problem-solving, design, and teamwork, while academically, I analyze research and develop new ideas. Switching between modes and maintaining balance is key.</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6:04 - David:</w:t>
      </w:r>
      <w:r w:rsidDel="00000000" w:rsidR="00000000" w:rsidRPr="00000000">
        <w:rPr>
          <w:rtl w:val="0"/>
        </w:rPr>
        <w:t xml:space="preserve"> How do you manage work-life balance with these commitments?</w:t>
      </w:r>
    </w:p>
    <w:p w:rsidR="00000000" w:rsidDel="00000000" w:rsidP="00000000" w:rsidRDefault="00000000" w:rsidRPr="00000000" w14:paraId="0000000A">
      <w:pPr>
        <w:spacing w:after="240" w:before="240" w:lineRule="auto"/>
        <w:rPr>
          <w:b w:val="1"/>
          <w:bCs w:val="1"/>
          <w:color w:val="000000"/>
          <w:sz w:val="26"/>
          <w:szCs w:val="26"/>
        </w:rPr>
      </w:pPr>
      <w:r w:rsidDel="00000000" w:rsidR="00000000" w:rsidRPr="00000000">
        <w:rPr>
          <w:b w:val="1"/>
          <w:bCs w:val="1"/>
          <w:rtl w:val="0"/>
        </w:rPr>
        <w:t xml:space="preserve">6:26 - Josh:</w:t>
      </w:r>
      <w:r w:rsidDel="00000000" w:rsidR="00000000" w:rsidRPr="00000000">
        <w:rPr>
          <w:rtl w:val="0"/>
        </w:rPr>
        <w:t xml:space="preserve"> Communication and honesty with family, colleagues, and myself are crucial. I plan around deadlines, sometimes taking PTO to focus on academic work. Mental health breaks are essential, stepping away to recharge helps me be productive in both spheres.</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7:40 - David:</w:t>
      </w:r>
      <w:r w:rsidDel="00000000" w:rsidR="00000000" w:rsidRPr="00000000">
        <w:rPr>
          <w:rtl w:val="0"/>
        </w:rPr>
        <w:t xml:space="preserve"> What skills are essential for students today, both technical and interpersonal?</w:t>
      </w:r>
    </w:p>
    <w:p w:rsidR="00000000" w:rsidDel="00000000" w:rsidP="00000000" w:rsidRDefault="00000000" w:rsidRPr="00000000" w14:paraId="0000000C">
      <w:pPr>
        <w:spacing w:after="240" w:before="240" w:lineRule="auto"/>
        <w:rPr>
          <w:b w:val="1"/>
          <w:bCs w:val="1"/>
          <w:color w:val="000000"/>
          <w:sz w:val="26"/>
          <w:szCs w:val="26"/>
        </w:rPr>
      </w:pPr>
      <w:r w:rsidDel="00000000" w:rsidR="00000000" w:rsidRPr="00000000">
        <w:rPr>
          <w:b w:val="1"/>
          <w:bCs w:val="1"/>
          <w:rtl w:val="0"/>
        </w:rPr>
        <w:t xml:space="preserve">7:57 - Josh:</w:t>
      </w:r>
      <w:r w:rsidDel="00000000" w:rsidR="00000000" w:rsidRPr="00000000">
        <w:rPr>
          <w:rtl w:val="0"/>
        </w:rPr>
        <w:t xml:space="preserve"> Interpersonal skills are just as important as technical skills. Being curious, asking questions, networking, and building relationships are critical. Technical skills vary depending on your role; for data science, Python, R, and database skills are core, but self-teaching and infinite curiosity are essential. Crafting narratives and communicating data effectively are also key.</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10:26 - David:</w:t>
      </w:r>
      <w:r w:rsidDel="00000000" w:rsidR="00000000" w:rsidRPr="00000000">
        <w:rPr>
          <w:rtl w:val="0"/>
        </w:rPr>
        <w:t xml:space="preserve"> How does one get into this field?</w:t>
      </w:r>
    </w:p>
    <w:p w:rsidR="00000000" w:rsidDel="00000000" w:rsidP="00000000" w:rsidRDefault="00000000" w:rsidRPr="00000000" w14:paraId="0000000E">
      <w:pPr>
        <w:spacing w:after="240" w:before="240" w:lineRule="auto"/>
        <w:rPr>
          <w:b w:val="1"/>
          <w:bCs w:val="1"/>
          <w:color w:val="000000"/>
          <w:sz w:val="26"/>
          <w:szCs w:val="26"/>
        </w:rPr>
      </w:pPr>
      <w:r w:rsidDel="00000000" w:rsidR="00000000" w:rsidRPr="00000000">
        <w:rPr>
          <w:b w:val="1"/>
          <w:bCs w:val="1"/>
          <w:rtl w:val="0"/>
        </w:rPr>
        <w:t xml:space="preserve">10:32 - Josh:</w:t>
      </w:r>
      <w:r w:rsidDel="00000000" w:rsidR="00000000" w:rsidRPr="00000000">
        <w:rPr>
          <w:rtl w:val="0"/>
        </w:rPr>
        <w:t xml:space="preserve"> Data science is broad. Some roles focus on coding and statistics, others on applying insights as a business analyst or product manager. Networking, understanding the applicability of data science, and identifying your niche are crucial.</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12:12 - David:</w:t>
      </w:r>
      <w:r w:rsidDel="00000000" w:rsidR="00000000" w:rsidRPr="00000000">
        <w:rPr>
          <w:rtl w:val="0"/>
        </w:rPr>
        <w:t xml:space="preserve"> How can students leverage networking, portfolios, and social media?</w:t>
      </w:r>
    </w:p>
    <w:p w:rsidR="00000000" w:rsidDel="00000000" w:rsidP="00000000" w:rsidRDefault="00000000" w:rsidRPr="00000000" w14:paraId="00000010">
      <w:pPr>
        <w:spacing w:after="240" w:before="240" w:lineRule="auto"/>
        <w:rPr>
          <w:b w:val="1"/>
          <w:bCs w:val="1"/>
          <w:color w:val="000000"/>
          <w:sz w:val="26"/>
          <w:szCs w:val="26"/>
        </w:rPr>
      </w:pPr>
      <w:r w:rsidDel="00000000" w:rsidR="00000000" w:rsidRPr="00000000">
        <w:rPr>
          <w:b w:val="1"/>
          <w:bCs w:val="1"/>
          <w:rtl w:val="0"/>
        </w:rPr>
        <w:t xml:space="preserve">12:20 - Josh:</w:t>
      </w:r>
      <w:r w:rsidDel="00000000" w:rsidR="00000000" w:rsidRPr="00000000">
        <w:rPr>
          <w:rtl w:val="0"/>
        </w:rPr>
        <w:t xml:space="preserve"> LinkedIn, especially LinkedIn Premium, is powerful. Search for alumni, connect, and build rapport. Networking opens doors to opportunities you might not have initially considered. I transitioned into product management because it aligned with my skills and interests, even though I started aiming for data science.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15:33 - David:</w:t>
      </w:r>
      <w:r w:rsidDel="00000000" w:rsidR="00000000" w:rsidRPr="00000000">
        <w:rPr>
          <w:rtl w:val="0"/>
        </w:rPr>
        <w:t xml:space="preserve"> Any advice for students or your younger self?</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15:37 - Josh:</w:t>
      </w:r>
      <w:r w:rsidDel="00000000" w:rsidR="00000000" w:rsidRPr="00000000">
        <w:rPr>
          <w:rtl w:val="0"/>
        </w:rPr>
        <w:t xml:space="preserve"> Two things:</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Stay infinitely curious. Explore new solutions, approaches, and opportunities—it can spark new interests and careers.</w:t>
        <w:br w:type="textWrapping"/>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Be a “unicorn”, diversify your skillset, try new things, and creatively say yes while managing your limits. This opens doors to growth and career advancement.</w:t>
        <w:br w:type="textWrapping"/>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19:17 - David:</w:t>
      </w:r>
      <w:r w:rsidDel="00000000" w:rsidR="00000000" w:rsidRPr="00000000">
        <w:rPr>
          <w:rtl w:val="0"/>
        </w:rPr>
        <w:t xml:space="preserve"> Thank you, Josh, for sharing your insights, career journey, and motivation.</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19:58 - David:</w:t>
      </w:r>
      <w:r w:rsidDel="00000000" w:rsidR="00000000" w:rsidRPr="00000000">
        <w:rPr>
          <w:rtl w:val="0"/>
        </w:rPr>
        <w:t xml:space="preserve"> That concludes our interview with Josh Rochotte. Thank you all for joining Sky Career Talks. Like, comment, and subscribe, and follow our LinkedIn page, Sky Career Corners, to connect with students and alumni.</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20:27 - David:</w:t>
      </w:r>
      <w:r w:rsidDel="00000000" w:rsidR="00000000" w:rsidRPr="00000000">
        <w:rPr>
          <w:rtl w:val="0"/>
        </w:rPr>
        <w:t xml:space="preserve"> Take care!</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