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0:00 - David:</w:t>
      </w:r>
      <w:r w:rsidDel="00000000" w:rsidR="00000000" w:rsidRPr="00000000">
        <w:rPr>
          <w:rtl w:val="0"/>
        </w:rPr>
        <w:t xml:space="preserve"> Hello and welcome to SC&amp;I Career Talks. I’m your host, David Chains, and today I’m super excited to be speaking with Josh Rochotte. Josh was a PhD student in Information Science here at the School of Communication and Information. His research focuses on human-centered data science methods to support mental health and personal wellness, as well as interactions with others across digital third places.</w:t>
      </w:r>
    </w:p>
    <w:p w:rsidR="00000000" w:rsidDel="00000000" w:rsidP="00000000" w:rsidRDefault="00000000" w:rsidRPr="00000000" w14:paraId="00000002">
      <w:pPr>
        <w:spacing w:after="240" w:before="240" w:lineRule="auto"/>
        <w:rPr/>
      </w:pPr>
      <w:r w:rsidDel="00000000" w:rsidR="00000000" w:rsidRPr="00000000">
        <w:rPr>
          <w:rtl w:val="0"/>
        </w:rPr>
        <w:t xml:space="preserve">Josh was also a Product Manager at MediData Solutions, supporting a comprehensive data and risk surveillance solution for data managers and operational teams in clinical trials. He has spent his professional career working to design and support data capture and analysis systems for use in clinical research.</w:t>
      </w:r>
    </w:p>
    <w:p w:rsidR="00000000" w:rsidDel="00000000" w:rsidP="00000000" w:rsidRDefault="00000000" w:rsidRPr="00000000" w14:paraId="00000003">
      <w:pPr>
        <w:spacing w:after="240" w:before="240" w:lineRule="auto"/>
        <w:rPr/>
      </w:pPr>
      <w:r w:rsidDel="00000000" w:rsidR="00000000" w:rsidRPr="00000000">
        <w:rPr>
          <w:rtl w:val="0"/>
        </w:rPr>
        <w:t xml:space="preserve">Josh is a two-time alum, holding a BA in Psychology, an ITI degree, and a Master of Information in Data Science from Rutgers University. He is also an advanced Certified Scrum Product Owner via the Scrum Alliance and a certified Therapeutic Game Master. We’re super excited to have this conversation today with Josh. Thank you for taking the time to chat with us. Before we begin, how are you today?</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0:42 - Josh:</w:t>
      </w:r>
      <w:r w:rsidDel="00000000" w:rsidR="00000000" w:rsidRPr="00000000">
        <w:rPr>
          <w:rtl w:val="0"/>
        </w:rPr>
        <w:t xml:space="preserve"> I’m good. It’s crazy being a part-time grad student and working full-time in industry, so it’s a little rocky—midterm season is just kind of hitting. Luckily, it’s mostly papers for me, but pretty good. How about yourself?</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2:00 - David:</w:t>
      </w:r>
      <w:r w:rsidDel="00000000" w:rsidR="00000000" w:rsidRPr="00000000">
        <w:rPr>
          <w:rtl w:val="0"/>
        </w:rPr>
        <w:t xml:space="preserve"> That’s good. I know, finding the right work-life balance and maneuvering week to week is always a learning curve. Can you give us a brief overview of your career journey?</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2:21 - Josh:</w:t>
      </w:r>
      <w:r w:rsidDel="00000000" w:rsidR="00000000" w:rsidRPr="00000000">
        <w:rPr>
          <w:rtl w:val="0"/>
        </w:rPr>
        <w:t xml:space="preserve"> Sure. My career has spanned a few phases. I started out working at Starbucks and small jobs just to make money while in school. I had the opportunity to work as a research assistant and TA at Rutgers, which really sparked my interest in teaching and research. I got to work on some cool research projects with industry professionals, network, make connections, and through the Rutgers career fair, I found my current company, MediData Solutions.</w:t>
      </w:r>
    </w:p>
    <w:p w:rsidR="00000000" w:rsidDel="00000000" w:rsidP="00000000" w:rsidRDefault="00000000" w:rsidRPr="00000000" w14:paraId="00000007">
      <w:pPr>
        <w:spacing w:after="240" w:before="240" w:lineRule="auto"/>
        <w:rPr/>
      </w:pPr>
      <w:r w:rsidDel="00000000" w:rsidR="00000000" w:rsidRPr="00000000">
        <w:rPr>
          <w:rtl w:val="0"/>
        </w:rPr>
        <w:t xml:space="preserve">I’ve been there for five years. I joined straight out of college from an interview I had at the career fair. I started in the Professional Services Department, learning how to build studies and design architecture for clinical trials. About two and a half years in, I decided to move into product, became a Product Owner, and quickly rose to Product Manager. Now, I work with data scientists, UX designers, UI engineers, and back-end engineers to tell the story of the products we bring to market.</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4:27 - David:</w:t>
      </w:r>
      <w:r w:rsidDel="00000000" w:rsidR="00000000" w:rsidRPr="00000000">
        <w:rPr>
          <w:rtl w:val="0"/>
        </w:rPr>
        <w:t xml:space="preserve"> That’s fascinating. You’re also pursuing a PhD while working full-time. What does a typical day look like for you?</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4:40 - Josh:</w:t>
      </w:r>
      <w:r w:rsidDel="00000000" w:rsidR="00000000" w:rsidRPr="00000000">
        <w:rPr>
          <w:rtl w:val="0"/>
        </w:rPr>
        <w:t xml:space="preserve"> It changes day to day. I have good relationships with my professors from being a previous master’s student, so I can manage labs and meetings around my work schedule. It’s a flick of a switch between academic and professional mode. At work, I focus on design and collaboration; in academia, I’m more analytical, thinking through readings and building new ideas. The key is balance and knowing when to switch modes.</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6:04 - David:</w:t>
      </w:r>
      <w:r w:rsidDel="00000000" w:rsidR="00000000" w:rsidRPr="00000000">
        <w:rPr>
          <w:rtl w:val="0"/>
        </w:rPr>
        <w:t xml:space="preserve"> How do you find the right work-life balance while balancing academia and full-time work?</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6:26 - Josh:</w:t>
      </w:r>
      <w:r w:rsidDel="00000000" w:rsidR="00000000" w:rsidRPr="00000000">
        <w:rPr>
          <w:rtl w:val="0"/>
        </w:rPr>
        <w:t xml:space="preserve"> It’s about honesty and communication, with family and work. I let everyone know about competing priorities. Sometimes that means missing a social event for a paper or leaving work early for class. It’s about pacing yourself, taking mental health breaks, and being realistic about what you can handle.</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7:40 - David:</w:t>
      </w:r>
      <w:r w:rsidDel="00000000" w:rsidR="00000000" w:rsidRPr="00000000">
        <w:rPr>
          <w:rtl w:val="0"/>
        </w:rPr>
        <w:t xml:space="preserve"> That’s great. In terms of skill sets, what should students be focusing on, both technical and interpersonal?</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7:57 - Josh:</w:t>
      </w:r>
      <w:r w:rsidDel="00000000" w:rsidR="00000000" w:rsidRPr="00000000">
        <w:rPr>
          <w:rtl w:val="0"/>
        </w:rPr>
        <w:t xml:space="preserve"> Interpersonal skills are hugely important—sometimes more than technical skills. Technical skills matter, but the mindset, problem-solving, and ability to grow are critical. Networking is key: asking questions, hearing stories, and building relationships. Being able to craft a narrative and describe problems and data is essential.</w:t>
      </w:r>
    </w:p>
    <w:p w:rsidR="00000000" w:rsidDel="00000000" w:rsidP="00000000" w:rsidRDefault="00000000" w:rsidRPr="00000000" w14:paraId="0000000E">
      <w:pPr>
        <w:spacing w:after="240" w:before="240" w:lineRule="auto"/>
        <w:rPr/>
      </w:pPr>
      <w:r w:rsidDel="00000000" w:rsidR="00000000" w:rsidRPr="00000000">
        <w:rPr>
          <w:rtl w:val="0"/>
        </w:rPr>
        <w:t xml:space="preserve">Core technical skills include Python, R, and database management, but new skills will always need to be self-taught. Infinite curiosity is what drives success.</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10:26 - David:</w:t>
      </w:r>
      <w:r w:rsidDel="00000000" w:rsidR="00000000" w:rsidRPr="00000000">
        <w:rPr>
          <w:rtl w:val="0"/>
        </w:rPr>
        <w:t xml:space="preserve"> How does one get into this field?</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10:32 - Josh:</w:t>
      </w:r>
      <w:r w:rsidDel="00000000" w:rsidR="00000000" w:rsidRPr="00000000">
        <w:rPr>
          <w:rtl w:val="0"/>
        </w:rPr>
        <w:t xml:space="preserve"> Data science is broad. In product management, we focus on understanding problems, advocating for users, and finding solutions. Data science may involve coding, AI, machine learning, or business analytics. There’s no single path—data science can take many forms, and roles vary from bench scientist to business analyst.</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12:12 - David:</w:t>
      </w:r>
      <w:r w:rsidDel="00000000" w:rsidR="00000000" w:rsidRPr="00000000">
        <w:rPr>
          <w:rtl w:val="0"/>
        </w:rPr>
        <w:t xml:space="preserve"> What about networking and connecting with others in the field?</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12:24 - Josh:</w:t>
      </w:r>
      <w:r w:rsidDel="00000000" w:rsidR="00000000" w:rsidRPr="00000000">
        <w:rPr>
          <w:rtl w:val="0"/>
        </w:rPr>
        <w:t xml:space="preserve"> LinkedIn is invaluable, especially LinkedIn Premium. You can find alumni, reach out to them, and build rapport. Networking opens doors to different careers, like data engineering, database management, or product management. Product managers and data scientists share similarities: defining problems, designing solutions, and delivering them. Networking, asking questions, and attending events are crucial.</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15:33 - David:</w:t>
      </w:r>
      <w:r w:rsidDel="00000000" w:rsidR="00000000" w:rsidRPr="00000000">
        <w:rPr>
          <w:rtl w:val="0"/>
        </w:rPr>
        <w:t xml:space="preserve"> Do you have any lasting advice for students or your younger self?</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15:45 - Josh:</w:t>
      </w:r>
      <w:r w:rsidDel="00000000" w:rsidR="00000000" w:rsidRPr="00000000">
        <w:rPr>
          <w:rtl w:val="0"/>
        </w:rPr>
        <w:t xml:space="preserve"> Two things: stay infinitely curious and always ask questions. Challenge assumptions and explore new opportunities. Second, embrace being a “unicorn”—be creative, outgoing, and willing to try new things. Diversifying your skills can open doors to opportunities that would otherwise take longer or never happen.</w:t>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17:17 - David:</w:t>
      </w:r>
      <w:r w:rsidDel="00000000" w:rsidR="00000000" w:rsidRPr="00000000">
        <w:rPr>
          <w:rtl w:val="0"/>
        </w:rPr>
        <w:t xml:space="preserve"> Josh, I’ve enjoyed learning what motivates you, your passion, and your adaptability. Data science is a mindset that can be applied across fields, from communications to healthcare.</w:t>
      </w:r>
    </w:p>
    <w:p w:rsidR="00000000" w:rsidDel="00000000" w:rsidP="00000000" w:rsidRDefault="00000000" w:rsidRPr="00000000" w14:paraId="00000016">
      <w:pPr>
        <w:spacing w:after="240" w:before="240" w:lineRule="auto"/>
        <w:rPr/>
      </w:pPr>
      <w:r w:rsidDel="00000000" w:rsidR="00000000" w:rsidRPr="00000000">
        <w:rPr>
          <w:b w:val="1"/>
          <w:bCs w:val="1"/>
          <w:rtl w:val="0"/>
        </w:rPr>
        <w:t xml:space="preserve">18:59 - Josh:</w:t>
      </w:r>
      <w:r w:rsidDel="00000000" w:rsidR="00000000" w:rsidRPr="00000000">
        <w:rPr>
          <w:rtl w:val="0"/>
        </w:rPr>
        <w:t xml:space="preserve"> Absolutely. The opportunities are endless. All you have to do is put yourself in front of the computer and start.</w:t>
      </w:r>
    </w:p>
    <w:p w:rsidR="00000000" w:rsidDel="00000000" w:rsidP="00000000" w:rsidRDefault="00000000" w:rsidRPr="00000000" w14:paraId="00000017">
      <w:pPr>
        <w:spacing w:after="240" w:before="240" w:lineRule="auto"/>
        <w:rPr/>
      </w:pPr>
      <w:r w:rsidDel="00000000" w:rsidR="00000000" w:rsidRPr="00000000">
        <w:rPr>
          <w:b w:val="1"/>
          <w:bCs w:val="1"/>
          <w:rtl w:val="0"/>
        </w:rPr>
        <w:t xml:space="preserve">20:00 - David:</w:t>
      </w:r>
      <w:r w:rsidDel="00000000" w:rsidR="00000000" w:rsidRPr="00000000">
        <w:rPr>
          <w:rtl w:val="0"/>
        </w:rPr>
        <w:t xml:space="preserve"> Thank you again, Josh. We appreciate your insights and expertise.</w:t>
      </w:r>
    </w:p>
    <w:p w:rsidR="00000000" w:rsidDel="00000000" w:rsidP="00000000" w:rsidRDefault="00000000" w:rsidRPr="00000000" w14:paraId="00000018">
      <w:pPr>
        <w:spacing w:after="240" w:before="240" w:lineRule="auto"/>
        <w:rPr/>
      </w:pPr>
      <w:r w:rsidDel="00000000" w:rsidR="00000000" w:rsidRPr="00000000">
        <w:rPr>
          <w:b w:val="1"/>
          <w:bCs w:val="1"/>
          <w:rtl w:val="0"/>
        </w:rPr>
        <w:t xml:space="preserve">20:03 - Josh:</w:t>
      </w:r>
      <w:r w:rsidDel="00000000" w:rsidR="00000000" w:rsidRPr="00000000">
        <w:rPr>
          <w:rtl w:val="0"/>
        </w:rPr>
        <w:t xml:space="preserve"> My pleasure.</w:t>
      </w:r>
    </w:p>
    <w:p w:rsidR="00000000" w:rsidDel="00000000" w:rsidP="00000000" w:rsidRDefault="00000000" w:rsidRPr="00000000" w14:paraId="00000019">
      <w:pPr>
        <w:spacing w:after="240" w:before="240" w:lineRule="auto"/>
        <w:rPr/>
      </w:pPr>
      <w:r w:rsidDel="00000000" w:rsidR="00000000" w:rsidRPr="00000000">
        <w:rPr>
          <w:b w:val="1"/>
          <w:bCs w:val="1"/>
          <w:rtl w:val="0"/>
        </w:rPr>
        <w:t xml:space="preserve">20:07 - David:</w:t>
      </w:r>
      <w:r w:rsidDel="00000000" w:rsidR="00000000" w:rsidRPr="00000000">
        <w:rPr>
          <w:rtl w:val="0"/>
        </w:rPr>
        <w:t xml:space="preserve"> That concludes our interview with Josh Rochotte. Thank you all for joining us for another edition of SC&amp;I Career Talks. Be sure to like, comment, and subscribe, and follow our LinkedIn page to connect with students and alumni. Until next time, I’m David Chains. Take care.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