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Jaimin:</w:t>
      </w:r>
      <w:r w:rsidDel="00000000" w:rsidR="00000000" w:rsidRPr="00000000">
        <w:rPr>
          <w:rtl w:val="0"/>
        </w:rPr>
        <w:t xml:space="preserve"> Hello Marty, thank you for coming for this interview. I really appreciate you taking your time. Could you please tell me your journey from Rutgers to your current position and how that happened?</w:t>
        <w:br w:type="textWrapping"/>
      </w:r>
      <w:r w:rsidDel="00000000" w:rsidR="00000000" w:rsidRPr="00000000">
        <w:rPr>
          <w:b w:val="1"/>
          <w:bCs w:val="1"/>
          <w:rtl w:val="0"/>
        </w:rPr>
        <w:t xml:space="preserve">0:12 Marty Siederer:</w:t>
      </w:r>
      <w:r w:rsidDel="00000000" w:rsidR="00000000" w:rsidRPr="00000000">
        <w:rPr>
          <w:rtl w:val="0"/>
        </w:rPr>
        <w:t xml:space="preserve"> It's an interesting question. When I went to Rutgers, my goal was to become a newspaper reporter. I graduated with a degree in journalism and urban studies from what was then Livingston College, which was eventually absorbed into the university. Many professors were part of the School of Communication and Information.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0:38 Marty:</w:t>
      </w:r>
      <w:r w:rsidDel="00000000" w:rsidR="00000000" w:rsidRPr="00000000">
        <w:rPr>
          <w:rtl w:val="0"/>
        </w:rPr>
        <w:t xml:space="preserve"> The newspaper industry was in a bit of a recession. I also realized that being a sports writer required working nights and weekends, and you don’t necessarily cover major league sports at the start. So, I transitioned to a position with an advertising PR firm in Somerville, New Jersey. I was able to take the writing and communication skills I learned at Rutgers and translate them into press releases and advertising copy.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1:45 Marty:</w:t>
      </w:r>
      <w:r w:rsidDel="00000000" w:rsidR="00000000" w:rsidRPr="00000000">
        <w:rPr>
          <w:rtl w:val="0"/>
        </w:rPr>
        <w:t xml:space="preserve"> After that job, I started with the Leukemia and Lymphoma Society, doing marketing communications. That segued into fundraising because of meeting a baseball player who used to play for the Mets, which started a 45 year career doing exactly that.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2:25 Jaimin:</w:t>
      </w:r>
      <w:r w:rsidDel="00000000" w:rsidR="00000000" w:rsidRPr="00000000">
        <w:rPr>
          <w:rtl w:val="0"/>
        </w:rPr>
        <w:t xml:space="preserve"> That’s amazing, a 45 year career. I understand how you wanted to be a reporter but navigated obstacles to find your true path.</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2:31 Jaimin:</w:t>
      </w:r>
      <w:r w:rsidDel="00000000" w:rsidR="00000000" w:rsidRPr="00000000">
        <w:rPr>
          <w:rtl w:val="0"/>
        </w:rPr>
        <w:t xml:space="preserve"> Could you tell me some skills you developed at Rutgers that have brought value to your workplace?</w:t>
        <w:br w:type="textWrapping"/>
      </w:r>
      <w:r w:rsidDel="00000000" w:rsidR="00000000" w:rsidRPr="00000000">
        <w:rPr>
          <w:b w:val="1"/>
          <w:bCs w:val="1"/>
          <w:rtl w:val="0"/>
        </w:rPr>
        <w:t xml:space="preserve">2:36 Marty:</w:t>
      </w:r>
      <w:r w:rsidDel="00000000" w:rsidR="00000000" w:rsidRPr="00000000">
        <w:rPr>
          <w:rtl w:val="0"/>
        </w:rPr>
        <w:t xml:space="preserve"> Sure. Two main things. First, the expected skills like writing and working under deadlines. Classes where you had to write a press release or newspaper article by the end of class were very valuable.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3:00 Marty:</w:t>
      </w:r>
      <w:r w:rsidDel="00000000" w:rsidR="00000000" w:rsidRPr="00000000">
        <w:rPr>
          <w:rtl w:val="0"/>
        </w:rPr>
        <w:t xml:space="preserve"> The second is something you don’t see explicitly taught in school. Navigating bureaucracy, getting the answers you need, and developing grittiness. Rutgers teaches this organically. We all remember the RU-SCREW moments, challenges like getting into a class, navigating professors, or figuring out who to contact. You learn to not take no for an answer and build a network for future reference.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4:07 Jaimin:</w:t>
      </w:r>
      <w:r w:rsidDel="00000000" w:rsidR="00000000" w:rsidRPr="00000000">
        <w:rPr>
          <w:rtl w:val="0"/>
        </w:rPr>
        <w:t xml:space="preserve"> That’s interesting because I experienced similar RU-SCREW situations, like being closed out of a class.</w:t>
        <w:br w:type="textWrapping"/>
      </w:r>
      <w:r w:rsidDel="00000000" w:rsidR="00000000" w:rsidRPr="00000000">
        <w:rPr>
          <w:b w:val="1"/>
          <w:bCs w:val="1"/>
          <w:rtl w:val="0"/>
        </w:rPr>
        <w:t xml:space="preserve">4:18 Marty:</w:t>
      </w:r>
      <w:r w:rsidDel="00000000" w:rsidR="00000000" w:rsidRPr="00000000">
        <w:rPr>
          <w:rtl w:val="0"/>
        </w:rPr>
        <w:t xml:space="preserve"> Yes, and it develops resilience. Rutgers is a training ground for the outside world. You learn who to contact and how to advocate for yourself.</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5:37 Jaimin:</w:t>
      </w:r>
      <w:r w:rsidDel="00000000" w:rsidR="00000000" w:rsidRPr="00000000">
        <w:rPr>
          <w:rtl w:val="0"/>
        </w:rPr>
        <w:t xml:space="preserve"> Could you tell me more about your work in fundraising and volunteering, and how being at Rutgers helped?</w:t>
        <w:br w:type="textWrapping"/>
      </w:r>
      <w:r w:rsidDel="00000000" w:rsidR="00000000" w:rsidRPr="00000000">
        <w:rPr>
          <w:b w:val="1"/>
          <w:bCs w:val="1"/>
          <w:rtl w:val="0"/>
        </w:rPr>
        <w:t xml:space="preserve">5:46 Marty:</w:t>
      </w:r>
      <w:r w:rsidDel="00000000" w:rsidR="00000000" w:rsidRPr="00000000">
        <w:rPr>
          <w:rtl w:val="0"/>
        </w:rPr>
        <w:t xml:space="preserve"> I currently work as a consultant for two clients. One helps people with ALS, and another encourages volunteering in New Mexico. Rutgers taught me to work with different groups, step out of my comfort zone, and take risks. Even if you get a “no,” filing that contact away can be helpful later for a job connection or networking opportunity.</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7:00 Jaimin:</w:t>
      </w:r>
      <w:r w:rsidDel="00000000" w:rsidR="00000000" w:rsidRPr="00000000">
        <w:rPr>
          <w:rtl w:val="0"/>
        </w:rPr>
        <w:t xml:space="preserve"> That brings me to networking. Can you give an example of how networking made a difference?</w:t>
        <w:br w:type="textWrapping"/>
      </w:r>
      <w:r w:rsidDel="00000000" w:rsidR="00000000" w:rsidRPr="00000000">
        <w:rPr>
          <w:b w:val="1"/>
          <w:bCs w:val="1"/>
          <w:rtl w:val="0"/>
        </w:rPr>
        <w:t xml:space="preserve">7:14 Marty:</w:t>
      </w:r>
      <w:r w:rsidDel="00000000" w:rsidR="00000000" w:rsidRPr="00000000">
        <w:rPr>
          <w:rtl w:val="0"/>
        </w:rPr>
        <w:t xml:space="preserve"> Sure. I mentioned earlier that a baseball player, McCartney Carter, was traded to the Mets and wanted to work with the Leukemia and Lymphoma Society because his mother had passed away from leukemia. We built a strong relationship that led to an annual golf tournament. Networking and adaptability were key. I could have said fundraising wasn’t my job, but I embraced it. Even decades later, my relationship with the Mets helped with new events.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8:30 Jaimin:</w:t>
      </w:r>
      <w:r w:rsidDel="00000000" w:rsidR="00000000" w:rsidRPr="00000000">
        <w:rPr>
          <w:rtl w:val="0"/>
        </w:rPr>
        <w:t xml:space="preserve"> That’s very cool. Working with the Mets and fundraising must have been very rewarding.</w:t>
        <w:br w:type="textWrapping"/>
      </w:r>
      <w:r w:rsidDel="00000000" w:rsidR="00000000" w:rsidRPr="00000000">
        <w:rPr>
          <w:b w:val="1"/>
          <w:bCs w:val="1"/>
          <w:rtl w:val="0"/>
        </w:rPr>
        <w:t xml:space="preserve">8:46 Marty:</w:t>
      </w:r>
      <w:r w:rsidDel="00000000" w:rsidR="00000000" w:rsidRPr="00000000">
        <w:rPr>
          <w:rtl w:val="0"/>
        </w:rPr>
        <w:t xml:space="preserve"> Yes, and my son, who now works for Amazon Web Services, admired that I was helping people in a different way. We’re both providing services that make a difference.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9:20 Jaimin:</w:t>
      </w:r>
      <w:r w:rsidDel="00000000" w:rsidR="00000000" w:rsidRPr="00000000">
        <w:rPr>
          <w:rtl w:val="0"/>
        </w:rPr>
        <w:t xml:space="preserve"> Last question. For students struggling right now, what advice would you give?</w:t>
        <w:br w:type="textWrapping"/>
      </w:r>
      <w:r w:rsidDel="00000000" w:rsidR="00000000" w:rsidRPr="00000000">
        <w:rPr>
          <w:b w:val="1"/>
          <w:bCs w:val="1"/>
          <w:rtl w:val="0"/>
        </w:rPr>
        <w:t xml:space="preserve">9:27 Marty:</w:t>
      </w:r>
      <w:r w:rsidDel="00000000" w:rsidR="00000000" w:rsidRPr="00000000">
        <w:rPr>
          <w:rtl w:val="0"/>
        </w:rPr>
        <w:t xml:space="preserve"> Reach out to your faculty adviser. They’re more accessible now via Zoom, phone, or Canvas. If they can’t help you network, get on LinkedIn and leverage the Rutgers alumni network. Attend alumni events like the annual speed networking event where students can meet alumni, give an elevator pitch, and make connections. Many students have even been hired on the spot. I strongly encourage Sky majors to attend events like Sky Comella. It’s a terrific networking opportunity.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11:27 Jaimin:</w:t>
      </w:r>
      <w:r w:rsidDel="00000000" w:rsidR="00000000" w:rsidRPr="00000000">
        <w:rPr>
          <w:rtl w:val="0"/>
        </w:rPr>
        <w:t xml:space="preserve"> That concludes the interview. Thank you so much for your time and insights.</w:t>
        <w:br w:type="textWrapping"/>
      </w:r>
      <w:r w:rsidDel="00000000" w:rsidR="00000000" w:rsidRPr="00000000">
        <w:rPr>
          <w:b w:val="1"/>
          <w:bCs w:val="1"/>
          <w:rtl w:val="0"/>
        </w:rPr>
        <w:t xml:space="preserve">11:51 Marty:</w:t>
      </w:r>
      <w:r w:rsidDel="00000000" w:rsidR="00000000" w:rsidRPr="00000000">
        <w:rPr>
          <w:rtl w:val="0"/>
        </w:rPr>
        <w:t xml:space="preserve"> My pleasure. Always happy to help Rutgers.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