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0:00 – Evan: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My name is Evan, and I’m the host of SC&amp;I Career Talks. Today we’re sitting down with Ryan, a PR Manager from Fanatics and a Master of Communication and Media graduate. Thanks again for being here, Ryan. Could you tell me about your career journey from college to the professional world?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bggpwhd4nfh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0:19 – Ryan: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Absolutely. I got my undergrad at Boston University, originally as a journalism major. I interned at the </w:t>
      </w:r>
      <w:r w:rsidDel="00000000" w:rsidR="00000000" w:rsidRPr="00000000">
        <w:rPr>
          <w:i w:val="1"/>
          <w:iCs w:val="1"/>
          <w:rtl w:val="0"/>
        </w:rPr>
        <w:t xml:space="preserve">Boston Globe</w:t>
      </w:r>
      <w:r w:rsidDel="00000000" w:rsidR="00000000" w:rsidRPr="00000000">
        <w:rPr>
          <w:rtl w:val="0"/>
        </w:rPr>
        <w:t xml:space="preserve"> and the </w:t>
      </w:r>
      <w:r w:rsidDel="00000000" w:rsidR="00000000" w:rsidRPr="00000000">
        <w:rPr>
          <w:i w:val="1"/>
          <w:iCs w:val="1"/>
          <w:rtl w:val="0"/>
        </w:rPr>
        <w:t xml:space="preserve">Bergen Record</w:t>
      </w:r>
      <w:r w:rsidDel="00000000" w:rsidR="00000000" w:rsidRPr="00000000">
        <w:rPr>
          <w:rtl w:val="0"/>
        </w:rPr>
        <w:t xml:space="preserve">. Those opportunities helped me develop my writing and communication skills, but I realized I wanted to apply them more strategically. That’s when I switched to public relations — it allowed me to be creative and work behind the scenes, telling stories from a brand perspective.</w:t>
      </w:r>
    </w:p>
    <w:p w:rsidR="00000000" w:rsidDel="00000000" w:rsidP="00000000" w:rsidRDefault="00000000" w:rsidRPr="00000000" w14:paraId="00000005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1:00 – Ryan: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Halfway through college, I pursued a variety of internships to explore different facets of PR: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Boston Red Sox (media relations)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Dana-Farber Cancer Institute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My New Jersey State Senator’s office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Port Authority of New York and New Jersey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experiences helped me understand what I liked, especially working with media, and clarified my career path.</w:t>
      </w:r>
    </w:p>
    <w:p w:rsidR="00000000" w:rsidDel="00000000" w:rsidP="00000000" w:rsidRDefault="00000000" w:rsidRPr="00000000" w14:paraId="0000000C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1:40 – Ryan: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After graduation, I joined Edelman on the healthcare team. About eight months later, I moved to Fleishman-Hillard’s sports team, which was my ultimate goal. I worked with clients like EA Sports and </w:t>
      </w:r>
      <w:r w:rsidDel="00000000" w:rsidR="00000000" w:rsidRPr="00000000">
        <w:rPr>
          <w:i w:val="1"/>
          <w:iCs w:val="1"/>
          <w:rtl w:val="0"/>
        </w:rPr>
        <w:t xml:space="preserve">Madden</w:t>
      </w:r>
      <w:r w:rsidDel="00000000" w:rsidR="00000000" w:rsidRPr="00000000">
        <w:rPr>
          <w:rtl w:val="0"/>
        </w:rPr>
        <w:t xml:space="preserve">, managed athlete appearances, Super Bowl events, and both sports and culture media.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d64pgxr8mck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2:29 – Ryan: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 July, I joined Fanatics as a PR Manager, mainly working with the Fanatics Collectibles team, leading PR efforts around trading cards, athlete signings, and various events.</w:t>
      </w:r>
    </w:p>
    <w:p w:rsidR="00000000" w:rsidDel="00000000" w:rsidP="00000000" w:rsidRDefault="00000000" w:rsidRPr="00000000" w14:paraId="00000010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3:00 – Evan: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As a longtime Madden player, it must be exciting to work on these campaigns. What’s your favorite part of the creative process?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9nn6fd9stws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3:14 – Ryan: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Pitching to media and deciding which outlets fit each story. A big part is transforming sports brands to reach culture-focused outlets beyond traditional sports media, like </w:t>
      </w:r>
      <w:r w:rsidDel="00000000" w:rsidR="00000000" w:rsidRPr="00000000">
        <w:rPr>
          <w:i w:val="1"/>
          <w:iCs w:val="1"/>
          <w:rtl w:val="0"/>
        </w:rPr>
        <w:t xml:space="preserve">People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i w:val="1"/>
          <w:iCs w:val="1"/>
          <w:rtl w:val="0"/>
        </w:rPr>
        <w:t xml:space="preserve">Highsnobiety</w:t>
      </w:r>
      <w:r w:rsidDel="00000000" w:rsidR="00000000" w:rsidRPr="00000000">
        <w:rPr>
          <w:rtl w:val="0"/>
        </w:rPr>
        <w:t xml:space="preserve">, or </w:t>
      </w:r>
      <w:r w:rsidDel="00000000" w:rsidR="00000000" w:rsidRPr="00000000">
        <w:rPr>
          <w:i w:val="1"/>
          <w:iCs w:val="1"/>
          <w:rtl w:val="0"/>
        </w:rPr>
        <w:t xml:space="preserve">Complex</w:t>
      </w:r>
      <w:r w:rsidDel="00000000" w:rsidR="00000000" w:rsidRPr="00000000">
        <w:rPr>
          <w:rtl w:val="0"/>
        </w:rPr>
        <w:t xml:space="preserve">. It’s about aligning athletes’ personal brands with the right media stories and telling stories creatively.</w:t>
      </w:r>
    </w:p>
    <w:p w:rsidR="00000000" w:rsidDel="00000000" w:rsidP="00000000" w:rsidRDefault="00000000" w:rsidRPr="00000000" w14:paraId="00000014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4:00 – Evan: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Was it a natural transition from journalism to sports PR?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efr47sjd5vf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4:41 – Ryan: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Some aspects were easy — I already knew the sports media landscape and key reporters. But behind-the-scenes PR work, like coordinating interviews with athletes, working with agents, and managing logistics, required learning new processes.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4:40 – Evan: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 do you balance hard and soft skills in your role?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mbvubbhd97k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4:47 – Ryan: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My role has two main functions: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Storytelling:</w:t>
      </w:r>
      <w:r w:rsidDel="00000000" w:rsidR="00000000" w:rsidRPr="00000000">
        <w:rPr>
          <w:rtl w:val="0"/>
        </w:rPr>
        <w:t xml:space="preserve"> I’m still telling stories, whether to journalists or internal teams, to sell ideas and narratives.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Relationship-building:</w:t>
      </w:r>
      <w:r w:rsidDel="00000000" w:rsidR="00000000" w:rsidRPr="00000000">
        <w:rPr>
          <w:rtl w:val="0"/>
        </w:rPr>
        <w:t xml:space="preserve"> Maintaining relationships with athletes, journalists, social media teams, legal teams, and other departments is essential. These two areas ground me in my day-to-day work.</w:t>
        <w:br w:type="textWrapping"/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i94yd1fxrjsa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6:00 – Evan: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Was there a single experience that prepared you for this role?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d60xvsziiw2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6:55 – Ryan: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Interning with the Red Sox during the 2018 World Series was huge. I worked late nights, interacted with media I admired, and realized this was the career path I wanted. It was challenging but aligned perfectly with my personal passion for sports.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kf7mxe30s5t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7:00 – Evan: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Sports PR is highly competitive. How do you get an edge?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hsh3g8lmyl3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7:30 – Ryan: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created a diverse background in college. While focusing on sports, I also interned in healthcare, technology, and government. This made me a more well-rounded candidate, I could bring insights from different industries to sports PR, which helped me stand out.</w:t>
      </w:r>
    </w:p>
    <w:p w:rsidR="00000000" w:rsidDel="00000000" w:rsidP="00000000" w:rsidRDefault="00000000" w:rsidRPr="00000000" w14:paraId="00000026">
      <w:pPr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9:00 – Evan: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was your biggest career obstacle, and how did you overcome it?</w:t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e7avtyk60pu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9:27 – Ryan: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Graduating during COVID was tough. I wanted to start working full-time immediately, but opportunities were limited. I took a tech PR internship instead, which gave me agency experience and prepared me for later roles.</w:t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22z0tu9shec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11:00 – Ryan: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lesson here is to stay flexible. Even if you think you know your path, being open to unexpected opportunities can propel your career forward.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