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2"/>
          <w:szCs w:val="22"/>
        </w:rPr>
      </w:pPr>
      <w:bookmarkStart w:colFirst="0" w:colLast="0" w:name="_oo29fomtslqt" w:id="0"/>
      <w:bookmarkEnd w:id="0"/>
      <w:r w:rsidDel="00000000" w:rsidR="00000000" w:rsidRPr="00000000">
        <w:rPr>
          <w:b w:val="1"/>
          <w:bCs w:val="1"/>
          <w:color w:val="000000"/>
          <w:sz w:val="22"/>
          <w:szCs w:val="22"/>
          <w:rtl w:val="0"/>
        </w:rPr>
        <w:t xml:space="preserve">0:00 – David:</w:t>
      </w:r>
    </w:p>
    <w:p w:rsidR="00000000" w:rsidDel="00000000" w:rsidP="00000000" w:rsidRDefault="00000000" w:rsidRPr="00000000" w14:paraId="00000002">
      <w:pPr>
        <w:spacing w:after="240" w:before="240" w:lineRule="auto"/>
        <w:rPr/>
      </w:pPr>
      <w:r w:rsidDel="00000000" w:rsidR="00000000" w:rsidRPr="00000000">
        <w:rPr>
          <w:rtl w:val="0"/>
        </w:rPr>
        <w:t xml:space="preserve">Hello and welcome to SC&amp;I Career Talks. Today we are speaking with Victoria Musso, who graduated from Rutgers SC&amp;I in 2016 with a major in Journalism &amp; Media Studies and double minors in Psychology and Digital Communications, Information &amp; Media. Victoria has worked across boutique and mid-sized PR agencies, managing campaigns for celebrity chefs, major food brands, and consumer tech brands including Google, YouTube, and Tinder. She is currently PR Manager at HelloFresh.</w:t>
      </w:r>
    </w:p>
    <w:p w:rsidR="00000000" w:rsidDel="00000000" w:rsidP="00000000" w:rsidRDefault="00000000" w:rsidRPr="00000000" w14:paraId="00000003">
      <w:pPr>
        <w:rPr>
          <w:b w:val="1"/>
          <w:bCs w:val="1"/>
          <w:color w:val="000000"/>
          <w:sz w:val="22"/>
          <w:szCs w:val="22"/>
        </w:rPr>
      </w:pPr>
      <w:r w:rsidDel="00000000" w:rsidR="00000000" w:rsidRPr="00000000">
        <w:rPr>
          <w:b w:val="1"/>
          <w:bCs w:val="1"/>
          <w:color w:val="000000"/>
          <w:sz w:val="22"/>
          <w:szCs w:val="22"/>
          <w:rtl w:val="0"/>
        </w:rPr>
        <w:t xml:space="preserve">1:29 – David:</w:t>
      </w:r>
    </w:p>
    <w:p w:rsidR="00000000" w:rsidDel="00000000" w:rsidP="00000000" w:rsidRDefault="00000000" w:rsidRPr="00000000" w14:paraId="00000004">
      <w:pPr>
        <w:spacing w:after="240" w:before="240" w:lineRule="auto"/>
        <w:rPr/>
      </w:pPr>
      <w:r w:rsidDel="00000000" w:rsidR="00000000" w:rsidRPr="00000000">
        <w:rPr>
          <w:rtl w:val="0"/>
        </w:rPr>
        <w:t xml:space="preserve">Victoria, thank you for joining us. Can you give a brief overview of your career journey?</w:t>
      </w:r>
    </w:p>
    <w:p w:rsidR="00000000" w:rsidDel="00000000" w:rsidP="00000000" w:rsidRDefault="00000000" w:rsidRPr="00000000" w14:paraId="00000005">
      <w:pPr>
        <w:pStyle w:val="Heading3"/>
        <w:keepNext w:val="0"/>
        <w:keepLines w:val="0"/>
        <w:spacing w:before="280" w:lineRule="auto"/>
        <w:rPr>
          <w:b w:val="1"/>
          <w:bCs w:val="1"/>
          <w:color w:val="000000"/>
          <w:sz w:val="22"/>
          <w:szCs w:val="22"/>
        </w:rPr>
      </w:pPr>
      <w:bookmarkStart w:colFirst="0" w:colLast="0" w:name="_9ahgoyhxecvt" w:id="1"/>
      <w:bookmarkEnd w:id="1"/>
      <w:r w:rsidDel="00000000" w:rsidR="00000000" w:rsidRPr="00000000">
        <w:rPr>
          <w:b w:val="1"/>
          <w:bCs w:val="1"/>
          <w:color w:val="000000"/>
          <w:sz w:val="22"/>
          <w:szCs w:val="22"/>
          <w:rtl w:val="0"/>
        </w:rPr>
        <w:t xml:space="preserve">1:38 – Victoria:</w:t>
      </w:r>
    </w:p>
    <w:p w:rsidR="00000000" w:rsidDel="00000000" w:rsidP="00000000" w:rsidRDefault="00000000" w:rsidRPr="00000000" w14:paraId="00000006">
      <w:pPr>
        <w:spacing w:after="240" w:before="240" w:lineRule="auto"/>
        <w:rPr/>
      </w:pPr>
      <w:r w:rsidDel="00000000" w:rsidR="00000000" w:rsidRPr="00000000">
        <w:rPr>
          <w:rtl w:val="0"/>
        </w:rPr>
        <w:t xml:space="preserve">After graduating Rutgers SC&amp;I in 2016, my first job offer fell through. I spent three months applying to entry-level PR roles and started as an assistant account executive at a midsize agency, working with brands from Jockey to NYC nightclubs—but I didn’t enjoy it.</w:t>
      </w:r>
    </w:p>
    <w:p w:rsidR="00000000" w:rsidDel="00000000" w:rsidP="00000000" w:rsidRDefault="00000000" w:rsidRPr="00000000" w14:paraId="00000007">
      <w:pPr>
        <w:spacing w:after="240" w:before="240" w:lineRule="auto"/>
        <w:rPr/>
      </w:pPr>
      <w:r w:rsidDel="00000000" w:rsidR="00000000" w:rsidRPr="00000000">
        <w:rPr>
          <w:rtl w:val="0"/>
        </w:rPr>
        <w:t xml:space="preserve">I then joined a boutique PR firm I interned with during college, focusing on celebrity chefs and restaurants. This sparked my interest in culinary PR. After a year, I moved to M Booth, a mid-sized agency, where I honed my media relations skills over four years, progressing from account coordinator to senior account executive.</w:t>
      </w:r>
    </w:p>
    <w:p w:rsidR="00000000" w:rsidDel="00000000" w:rsidP="00000000" w:rsidRDefault="00000000" w:rsidRPr="00000000" w14:paraId="00000008">
      <w:pPr>
        <w:spacing w:after="240" w:before="240" w:lineRule="auto"/>
        <w:rPr/>
      </w:pPr>
      <w:r w:rsidDel="00000000" w:rsidR="00000000" w:rsidRPr="00000000">
        <w:rPr>
          <w:rtl w:val="0"/>
        </w:rPr>
        <w:t xml:space="preserve">In 2021, I joined HelloFresh as associate PR manager, combining my food and consumer tech experience. After a year and a half, I was promoted to PR Manager, which is my current role.</w:t>
      </w:r>
    </w:p>
    <w:p w:rsidR="00000000" w:rsidDel="00000000" w:rsidP="00000000" w:rsidRDefault="00000000" w:rsidRPr="00000000" w14:paraId="00000009">
      <w:pPr>
        <w:rPr>
          <w:b w:val="1"/>
          <w:bCs w:val="1"/>
          <w:color w:val="000000"/>
          <w:sz w:val="22"/>
          <w:szCs w:val="22"/>
        </w:rPr>
      </w:pPr>
      <w:r w:rsidDel="00000000" w:rsidR="00000000" w:rsidRPr="00000000">
        <w:rPr>
          <w:b w:val="1"/>
          <w:bCs w:val="1"/>
          <w:color w:val="000000"/>
          <w:sz w:val="22"/>
          <w:szCs w:val="22"/>
          <w:rtl w:val="0"/>
        </w:rPr>
        <w:t xml:space="preserve">3:32 – David:</w:t>
      </w:r>
    </w:p>
    <w:p w:rsidR="00000000" w:rsidDel="00000000" w:rsidP="00000000" w:rsidRDefault="00000000" w:rsidRPr="00000000" w14:paraId="0000000A">
      <w:pPr>
        <w:spacing w:after="240" w:before="240" w:lineRule="auto"/>
        <w:rPr/>
      </w:pPr>
      <w:r w:rsidDel="00000000" w:rsidR="00000000" w:rsidRPr="00000000">
        <w:rPr>
          <w:rtl w:val="0"/>
        </w:rPr>
        <w:t xml:space="preserve">What does a normal day look like for you?</w:t>
      </w:r>
    </w:p>
    <w:p w:rsidR="00000000" w:rsidDel="00000000" w:rsidP="00000000" w:rsidRDefault="00000000" w:rsidRPr="00000000" w14:paraId="0000000B">
      <w:pPr>
        <w:pStyle w:val="Heading3"/>
        <w:keepNext w:val="0"/>
        <w:keepLines w:val="0"/>
        <w:spacing w:before="280" w:lineRule="auto"/>
        <w:rPr>
          <w:b w:val="1"/>
          <w:bCs w:val="1"/>
          <w:color w:val="000000"/>
          <w:sz w:val="22"/>
          <w:szCs w:val="22"/>
        </w:rPr>
      </w:pPr>
      <w:bookmarkStart w:colFirst="0" w:colLast="0" w:name="_dn12orpycuq5" w:id="2"/>
      <w:bookmarkEnd w:id="2"/>
      <w:r w:rsidDel="00000000" w:rsidR="00000000" w:rsidRPr="00000000">
        <w:rPr>
          <w:b w:val="1"/>
          <w:bCs w:val="1"/>
          <w:color w:val="000000"/>
          <w:sz w:val="22"/>
          <w:szCs w:val="22"/>
          <w:rtl w:val="0"/>
        </w:rPr>
        <w:t xml:space="preserve">3:34 – Victoria:</w:t>
      </w:r>
    </w:p>
    <w:p w:rsidR="00000000" w:rsidDel="00000000" w:rsidP="00000000" w:rsidRDefault="00000000" w:rsidRPr="00000000" w14:paraId="0000000C">
      <w:pPr>
        <w:spacing w:after="240" w:before="240" w:lineRule="auto"/>
        <w:rPr/>
      </w:pPr>
      <w:r w:rsidDel="00000000" w:rsidR="00000000" w:rsidRPr="00000000">
        <w:rPr>
          <w:rtl w:val="0"/>
        </w:rPr>
        <w:t xml:space="preserve">I start by checking my calendar and writing out my to-dos. I monitor media coverage for our brands and competitors, read news in breaking news, entertainment, food, and PR trades to understand trends and the media landscape.</w:t>
      </w:r>
    </w:p>
    <w:p w:rsidR="00000000" w:rsidDel="00000000" w:rsidP="00000000" w:rsidRDefault="00000000" w:rsidRPr="00000000" w14:paraId="0000000D">
      <w:pPr>
        <w:spacing w:after="240" w:before="240" w:lineRule="auto"/>
        <w:rPr/>
      </w:pPr>
      <w:r w:rsidDel="00000000" w:rsidR="00000000" w:rsidRPr="00000000">
        <w:rPr>
          <w:rtl w:val="0"/>
        </w:rPr>
        <w:t xml:space="preserve">A big part of my role is pitching, guided by an “always-on” calendar for seasonal campaigns. Fridays are typically for building media lists and drafting pitches for the next week. I also attend brainstorms, planning meetings, and work on upcoming announcements or holiday projects, collaborating with vendors and internal teams.</w:t>
      </w:r>
    </w:p>
    <w:p w:rsidR="00000000" w:rsidDel="00000000" w:rsidP="00000000" w:rsidRDefault="00000000" w:rsidRPr="00000000" w14:paraId="0000000E">
      <w:pPr>
        <w:spacing w:after="240" w:before="240" w:lineRule="auto"/>
        <w:rPr/>
      </w:pPr>
      <w:r w:rsidDel="00000000" w:rsidR="00000000" w:rsidRPr="00000000">
        <w:rPr>
          <w:rtl w:val="0"/>
        </w:rPr>
        <w:t xml:space="preserve">PR is always changing, so adaptability and flexibility are key—no two days are the same.</w:t>
      </w:r>
    </w:p>
    <w:p w:rsidR="00000000" w:rsidDel="00000000" w:rsidP="00000000" w:rsidRDefault="00000000" w:rsidRPr="00000000" w14:paraId="0000000F">
      <w:pPr>
        <w:rPr>
          <w:b w:val="1"/>
          <w:bCs w:val="1"/>
          <w:color w:val="000000"/>
          <w:sz w:val="22"/>
          <w:szCs w:val="22"/>
        </w:rPr>
      </w:pPr>
      <w:r w:rsidDel="00000000" w:rsidR="00000000" w:rsidRPr="00000000">
        <w:rPr>
          <w:b w:val="1"/>
          <w:bCs w:val="1"/>
          <w:color w:val="000000"/>
          <w:sz w:val="22"/>
          <w:szCs w:val="22"/>
          <w:rtl w:val="0"/>
        </w:rPr>
        <w:t xml:space="preserve">5:18 – David:</w:t>
      </w:r>
    </w:p>
    <w:p w:rsidR="00000000" w:rsidDel="00000000" w:rsidP="00000000" w:rsidRDefault="00000000" w:rsidRPr="00000000" w14:paraId="00000010">
      <w:pPr>
        <w:spacing w:after="240" w:before="240" w:lineRule="auto"/>
        <w:rPr/>
      </w:pPr>
      <w:r w:rsidDel="00000000" w:rsidR="00000000" w:rsidRPr="00000000">
        <w:rPr>
          <w:rtl w:val="0"/>
        </w:rPr>
        <w:t xml:space="preserve">What skills are needed to succeed in PR?</w:t>
      </w:r>
    </w:p>
    <w:p w:rsidR="00000000" w:rsidDel="00000000" w:rsidP="00000000" w:rsidRDefault="00000000" w:rsidRPr="00000000" w14:paraId="00000011">
      <w:pPr>
        <w:pStyle w:val="Heading3"/>
        <w:keepNext w:val="0"/>
        <w:keepLines w:val="0"/>
        <w:spacing w:before="280" w:lineRule="auto"/>
        <w:rPr>
          <w:b w:val="1"/>
          <w:bCs w:val="1"/>
          <w:color w:val="000000"/>
          <w:sz w:val="22"/>
          <w:szCs w:val="22"/>
        </w:rPr>
      </w:pPr>
      <w:bookmarkStart w:colFirst="0" w:colLast="0" w:name="_4y84esklu0cs" w:id="3"/>
      <w:bookmarkEnd w:id="3"/>
      <w:r w:rsidDel="00000000" w:rsidR="00000000" w:rsidRPr="00000000">
        <w:rPr>
          <w:b w:val="1"/>
          <w:bCs w:val="1"/>
          <w:color w:val="000000"/>
          <w:sz w:val="22"/>
          <w:szCs w:val="22"/>
          <w:rtl w:val="0"/>
        </w:rPr>
        <w:t xml:space="preserve">5:28 – Victoria:</w:t>
      </w:r>
    </w:p>
    <w:p w:rsidR="00000000" w:rsidDel="00000000" w:rsidP="00000000" w:rsidRDefault="00000000" w:rsidRPr="00000000" w14:paraId="00000012">
      <w:pPr>
        <w:numPr>
          <w:ilvl w:val="0"/>
          <w:numId w:val="1"/>
        </w:numPr>
        <w:spacing w:after="0" w:afterAutospacing="0" w:before="240" w:lineRule="auto"/>
        <w:ind w:left="720" w:hanging="360"/>
        <w:rPr/>
      </w:pPr>
      <w:r w:rsidDel="00000000" w:rsidR="00000000" w:rsidRPr="00000000">
        <w:rPr>
          <w:b w:val="1"/>
          <w:bCs w:val="1"/>
          <w:rtl w:val="0"/>
        </w:rPr>
        <w:t xml:space="preserve">Writing skills:</w:t>
      </w:r>
      <w:r w:rsidDel="00000000" w:rsidR="00000000" w:rsidRPr="00000000">
        <w:rPr>
          <w:rtl w:val="0"/>
        </w:rPr>
        <w:t xml:space="preserve"> Essential for pitches, press releases, and media strategies. Journalism training and AP style knowledge help relate to journalists.</w:t>
      </w:r>
    </w:p>
    <w:p w:rsidR="00000000" w:rsidDel="00000000" w:rsidP="00000000" w:rsidRDefault="00000000" w:rsidRPr="00000000" w14:paraId="00000013">
      <w:pPr>
        <w:numPr>
          <w:ilvl w:val="0"/>
          <w:numId w:val="1"/>
        </w:numPr>
        <w:spacing w:after="0" w:afterAutospacing="0" w:before="0" w:beforeAutospacing="0" w:lineRule="auto"/>
        <w:ind w:left="720" w:hanging="360"/>
        <w:rPr/>
      </w:pPr>
      <w:r w:rsidDel="00000000" w:rsidR="00000000" w:rsidRPr="00000000">
        <w:rPr>
          <w:b w:val="1"/>
          <w:bCs w:val="1"/>
          <w:rtl w:val="0"/>
        </w:rPr>
        <w:t xml:space="preserve">Communication skills:</w:t>
      </w:r>
      <w:r w:rsidDel="00000000" w:rsidR="00000000" w:rsidRPr="00000000">
        <w:rPr>
          <w:rtl w:val="0"/>
        </w:rPr>
        <w:t xml:space="preserve"> Needed for pitching, team collaboration, and vendor management.</w:t>
      </w:r>
    </w:p>
    <w:p w:rsidR="00000000" w:rsidDel="00000000" w:rsidP="00000000" w:rsidRDefault="00000000" w:rsidRPr="00000000" w14:paraId="00000014">
      <w:pPr>
        <w:numPr>
          <w:ilvl w:val="0"/>
          <w:numId w:val="1"/>
        </w:numPr>
        <w:spacing w:after="0" w:afterAutospacing="0" w:before="0" w:beforeAutospacing="0" w:lineRule="auto"/>
        <w:ind w:left="720" w:hanging="360"/>
        <w:rPr/>
      </w:pPr>
      <w:r w:rsidDel="00000000" w:rsidR="00000000" w:rsidRPr="00000000">
        <w:rPr>
          <w:b w:val="1"/>
          <w:bCs w:val="1"/>
          <w:rtl w:val="0"/>
        </w:rPr>
        <w:t xml:space="preserve">Administrative skills:</w:t>
      </w:r>
      <w:r w:rsidDel="00000000" w:rsidR="00000000" w:rsidRPr="00000000">
        <w:rPr>
          <w:rtl w:val="0"/>
        </w:rPr>
        <w:t xml:space="preserve"> Monitoring coverage, scheduling meetings, prepping conference rooms, booking travel, attention to detail and organization are foundational.</w:t>
      </w:r>
    </w:p>
    <w:p w:rsidR="00000000" w:rsidDel="00000000" w:rsidP="00000000" w:rsidRDefault="00000000" w:rsidRPr="00000000" w14:paraId="00000015">
      <w:pPr>
        <w:numPr>
          <w:ilvl w:val="0"/>
          <w:numId w:val="1"/>
        </w:numPr>
        <w:spacing w:after="240" w:before="0" w:beforeAutospacing="0" w:lineRule="auto"/>
        <w:ind w:left="720" w:hanging="360"/>
        <w:rPr/>
      </w:pPr>
      <w:r w:rsidDel="00000000" w:rsidR="00000000" w:rsidRPr="00000000">
        <w:rPr>
          <w:b w:val="1"/>
          <w:bCs w:val="1"/>
          <w:rtl w:val="0"/>
        </w:rPr>
        <w:t xml:space="preserve">Resourcefulness:</w:t>
      </w:r>
      <w:r w:rsidDel="00000000" w:rsidR="00000000" w:rsidRPr="00000000">
        <w:rPr>
          <w:rtl w:val="0"/>
        </w:rPr>
        <w:t xml:space="preserve"> Always have a Plan B, C, or D. I recall tracking down a physical magazine issue in NYC salons to impress my internship supervisors—it demonstrates initiative.</w:t>
        <w:br w:type="textWrapping"/>
      </w:r>
    </w:p>
    <w:p w:rsidR="00000000" w:rsidDel="00000000" w:rsidP="00000000" w:rsidRDefault="00000000" w:rsidRPr="00000000" w14:paraId="00000016">
      <w:pPr>
        <w:rPr>
          <w:b w:val="1"/>
          <w:bCs w:val="1"/>
          <w:color w:val="000000"/>
          <w:sz w:val="22"/>
          <w:szCs w:val="22"/>
        </w:rPr>
      </w:pPr>
      <w:r w:rsidDel="00000000" w:rsidR="00000000" w:rsidRPr="00000000">
        <w:rPr>
          <w:b w:val="1"/>
          <w:bCs w:val="1"/>
          <w:color w:val="000000"/>
          <w:sz w:val="22"/>
          <w:szCs w:val="22"/>
          <w:rtl w:val="0"/>
        </w:rPr>
        <w:t xml:space="preserve">7:47 – David:</w:t>
      </w:r>
    </w:p>
    <w:p w:rsidR="00000000" w:rsidDel="00000000" w:rsidP="00000000" w:rsidRDefault="00000000" w:rsidRPr="00000000" w14:paraId="00000017">
      <w:pPr>
        <w:spacing w:after="240" w:before="240" w:lineRule="auto"/>
        <w:rPr/>
      </w:pPr>
      <w:r w:rsidDel="00000000" w:rsidR="00000000" w:rsidRPr="00000000">
        <w:rPr>
          <w:rtl w:val="0"/>
        </w:rPr>
        <w:t xml:space="preserve">Are there resources you recommend for students?</w:t>
      </w:r>
    </w:p>
    <w:p w:rsidR="00000000" w:rsidDel="00000000" w:rsidP="00000000" w:rsidRDefault="00000000" w:rsidRPr="00000000" w14:paraId="00000018">
      <w:pPr>
        <w:pStyle w:val="Heading3"/>
        <w:keepNext w:val="0"/>
        <w:keepLines w:val="0"/>
        <w:spacing w:before="280" w:lineRule="auto"/>
        <w:rPr>
          <w:b w:val="1"/>
          <w:bCs w:val="1"/>
          <w:color w:val="000000"/>
          <w:sz w:val="22"/>
          <w:szCs w:val="22"/>
        </w:rPr>
      </w:pPr>
      <w:bookmarkStart w:colFirst="0" w:colLast="0" w:name="_tf7ckxrmtlh3" w:id="4"/>
      <w:bookmarkEnd w:id="4"/>
      <w:r w:rsidDel="00000000" w:rsidR="00000000" w:rsidRPr="00000000">
        <w:rPr>
          <w:b w:val="1"/>
          <w:bCs w:val="1"/>
          <w:color w:val="000000"/>
          <w:sz w:val="22"/>
          <w:szCs w:val="22"/>
          <w:rtl w:val="0"/>
        </w:rPr>
        <w:t xml:space="preserve">7:51 – Victoria:</w:t>
      </w:r>
    </w:p>
    <w:p w:rsidR="00000000" w:rsidDel="00000000" w:rsidP="00000000" w:rsidRDefault="00000000" w:rsidRPr="00000000" w14:paraId="00000019">
      <w:pPr>
        <w:spacing w:after="240" w:before="240" w:lineRule="auto"/>
        <w:rPr/>
      </w:pPr>
      <w:r w:rsidDel="00000000" w:rsidR="00000000" w:rsidRPr="00000000">
        <w:rPr>
          <w:rtl w:val="0"/>
        </w:rPr>
        <w:t xml:space="preserve">PR Week is excellent for understanding agencies, clients, and industry trends. Adweek and Ad Age are also valuable. Staying informed helps students understand the evolving landscape.</w:t>
      </w:r>
    </w:p>
    <w:p w:rsidR="00000000" w:rsidDel="00000000" w:rsidP="00000000" w:rsidRDefault="00000000" w:rsidRPr="00000000" w14:paraId="0000001A">
      <w:pPr>
        <w:rPr>
          <w:b w:val="1"/>
          <w:bCs w:val="1"/>
          <w:color w:val="000000"/>
          <w:sz w:val="22"/>
          <w:szCs w:val="22"/>
        </w:rPr>
      </w:pPr>
      <w:r w:rsidDel="00000000" w:rsidR="00000000" w:rsidRPr="00000000">
        <w:rPr>
          <w:b w:val="1"/>
          <w:bCs w:val="1"/>
          <w:color w:val="000000"/>
          <w:sz w:val="22"/>
          <w:szCs w:val="22"/>
          <w:rtl w:val="0"/>
        </w:rPr>
        <w:t xml:space="preserve">8:20 – David:</w:t>
      </w:r>
    </w:p>
    <w:p w:rsidR="00000000" w:rsidDel="00000000" w:rsidP="00000000" w:rsidRDefault="00000000" w:rsidRPr="00000000" w14:paraId="0000001B">
      <w:pPr>
        <w:spacing w:after="240" w:before="240" w:lineRule="auto"/>
        <w:rPr/>
      </w:pPr>
      <w:r w:rsidDel="00000000" w:rsidR="00000000" w:rsidRPr="00000000">
        <w:rPr>
          <w:rtl w:val="0"/>
        </w:rPr>
        <w:t xml:space="preserve">How does one get into the field?</w:t>
      </w:r>
    </w:p>
    <w:p w:rsidR="00000000" w:rsidDel="00000000" w:rsidP="00000000" w:rsidRDefault="00000000" w:rsidRPr="00000000" w14:paraId="0000001C">
      <w:pPr>
        <w:pStyle w:val="Heading3"/>
        <w:keepNext w:val="0"/>
        <w:keepLines w:val="0"/>
        <w:spacing w:before="280" w:lineRule="auto"/>
        <w:rPr>
          <w:b w:val="1"/>
          <w:bCs w:val="1"/>
          <w:color w:val="000000"/>
          <w:sz w:val="22"/>
          <w:szCs w:val="22"/>
        </w:rPr>
      </w:pPr>
      <w:bookmarkStart w:colFirst="0" w:colLast="0" w:name="_1dclgb6aft4c" w:id="5"/>
      <w:bookmarkEnd w:id="5"/>
      <w:r w:rsidDel="00000000" w:rsidR="00000000" w:rsidRPr="00000000">
        <w:rPr>
          <w:b w:val="1"/>
          <w:bCs w:val="1"/>
          <w:color w:val="000000"/>
          <w:sz w:val="22"/>
          <w:szCs w:val="22"/>
          <w:rtl w:val="0"/>
        </w:rPr>
        <w:t xml:space="preserve">8:31 – Victoria:</w:t>
      </w:r>
    </w:p>
    <w:p w:rsidR="00000000" w:rsidDel="00000000" w:rsidP="00000000" w:rsidRDefault="00000000" w:rsidRPr="00000000" w14:paraId="0000001D">
      <w:pPr>
        <w:spacing w:after="240" w:before="240" w:lineRule="auto"/>
        <w:rPr/>
      </w:pPr>
      <w:r w:rsidDel="00000000" w:rsidR="00000000" w:rsidRPr="00000000">
        <w:rPr>
          <w:rtl w:val="0"/>
        </w:rPr>
        <w:t xml:space="preserve">Networking is crucial. Every role I’ve had came from networking—internships, mentors, and keeping in touch with recruiters and colleagues. Connections with classmates and PR professionals are key, as the industry is small and relationships matter for pitching and future collaborations.</w:t>
      </w:r>
    </w:p>
    <w:p w:rsidR="00000000" w:rsidDel="00000000" w:rsidP="00000000" w:rsidRDefault="00000000" w:rsidRPr="00000000" w14:paraId="0000001E">
      <w:pPr>
        <w:rPr>
          <w:b w:val="1"/>
          <w:bCs w:val="1"/>
          <w:color w:val="000000"/>
          <w:sz w:val="22"/>
          <w:szCs w:val="22"/>
        </w:rPr>
      </w:pPr>
      <w:r w:rsidDel="00000000" w:rsidR="00000000" w:rsidRPr="00000000">
        <w:rPr>
          <w:b w:val="1"/>
          <w:bCs w:val="1"/>
          <w:color w:val="000000"/>
          <w:sz w:val="22"/>
          <w:szCs w:val="22"/>
          <w:rtl w:val="0"/>
        </w:rPr>
        <w:t xml:space="preserve">10:01 – David:</w:t>
      </w:r>
    </w:p>
    <w:p w:rsidR="00000000" w:rsidDel="00000000" w:rsidP="00000000" w:rsidRDefault="00000000" w:rsidRPr="00000000" w14:paraId="0000001F">
      <w:pPr>
        <w:spacing w:after="240" w:before="240" w:lineRule="auto"/>
        <w:rPr/>
      </w:pPr>
      <w:r w:rsidDel="00000000" w:rsidR="00000000" w:rsidRPr="00000000">
        <w:rPr>
          <w:rtl w:val="0"/>
        </w:rPr>
        <w:t xml:space="preserve">What is your favorite part of the job or what motivates you?</w:t>
      </w:r>
    </w:p>
    <w:p w:rsidR="00000000" w:rsidDel="00000000" w:rsidP="00000000" w:rsidRDefault="00000000" w:rsidRPr="00000000" w14:paraId="00000020">
      <w:pPr>
        <w:pStyle w:val="Heading3"/>
        <w:keepNext w:val="0"/>
        <w:keepLines w:val="0"/>
        <w:spacing w:before="280" w:lineRule="auto"/>
        <w:rPr>
          <w:b w:val="1"/>
          <w:bCs w:val="1"/>
          <w:color w:val="000000"/>
          <w:sz w:val="22"/>
          <w:szCs w:val="22"/>
        </w:rPr>
      </w:pPr>
      <w:bookmarkStart w:colFirst="0" w:colLast="0" w:name="_rh7zzndwq31s" w:id="6"/>
      <w:bookmarkEnd w:id="6"/>
      <w:r w:rsidDel="00000000" w:rsidR="00000000" w:rsidRPr="00000000">
        <w:rPr>
          <w:b w:val="1"/>
          <w:bCs w:val="1"/>
          <w:color w:val="000000"/>
          <w:sz w:val="22"/>
          <w:szCs w:val="22"/>
          <w:rtl w:val="0"/>
        </w:rPr>
        <w:t xml:space="preserve">10:03 – Victoria:</w:t>
      </w:r>
    </w:p>
    <w:p w:rsidR="00000000" w:rsidDel="00000000" w:rsidP="00000000" w:rsidRDefault="00000000" w:rsidRPr="00000000" w14:paraId="00000021">
      <w:pPr>
        <w:spacing w:after="240" w:before="240" w:lineRule="auto"/>
        <w:rPr/>
      </w:pPr>
      <w:r w:rsidDel="00000000" w:rsidR="00000000" w:rsidRPr="00000000">
        <w:rPr>
          <w:rtl w:val="0"/>
        </w:rPr>
        <w:t xml:space="preserve">I love the creative side—brainstorming campaigns, writing pitches, reading trends, and engaging with food and tech. Seeing campaigns play out in the real world and the merging of technology with PR keeps the job dynamic and exciting.</w:t>
      </w:r>
    </w:p>
    <w:p w:rsidR="00000000" w:rsidDel="00000000" w:rsidP="00000000" w:rsidRDefault="00000000" w:rsidRPr="00000000" w14:paraId="00000022">
      <w:pPr>
        <w:rPr>
          <w:b w:val="1"/>
          <w:bCs w:val="1"/>
          <w:color w:val="000000"/>
          <w:sz w:val="22"/>
          <w:szCs w:val="22"/>
        </w:rPr>
      </w:pPr>
      <w:r w:rsidDel="00000000" w:rsidR="00000000" w:rsidRPr="00000000">
        <w:rPr>
          <w:b w:val="1"/>
          <w:bCs w:val="1"/>
          <w:color w:val="000000"/>
          <w:sz w:val="22"/>
          <w:szCs w:val="22"/>
          <w:rtl w:val="0"/>
        </w:rPr>
        <w:t xml:space="preserve">11:21 – David:</w:t>
      </w:r>
    </w:p>
    <w:p w:rsidR="00000000" w:rsidDel="00000000" w:rsidP="00000000" w:rsidRDefault="00000000" w:rsidRPr="00000000" w14:paraId="00000023">
      <w:pPr>
        <w:spacing w:after="240" w:before="240" w:lineRule="auto"/>
        <w:rPr/>
      </w:pPr>
      <w:r w:rsidDel="00000000" w:rsidR="00000000" w:rsidRPr="00000000">
        <w:rPr>
          <w:rtl w:val="0"/>
        </w:rPr>
        <w:t xml:space="preserve">Any words of wisdom for students or your younger self?</w:t>
      </w:r>
    </w:p>
    <w:p w:rsidR="00000000" w:rsidDel="00000000" w:rsidP="00000000" w:rsidRDefault="00000000" w:rsidRPr="00000000" w14:paraId="00000024">
      <w:pPr>
        <w:pStyle w:val="Heading3"/>
        <w:keepNext w:val="0"/>
        <w:keepLines w:val="0"/>
        <w:spacing w:before="280" w:lineRule="auto"/>
        <w:rPr>
          <w:b w:val="1"/>
          <w:bCs w:val="1"/>
          <w:color w:val="000000"/>
          <w:sz w:val="22"/>
          <w:szCs w:val="22"/>
        </w:rPr>
      </w:pPr>
      <w:bookmarkStart w:colFirst="0" w:colLast="0" w:name="_8aa5zky44gcj" w:id="7"/>
      <w:bookmarkEnd w:id="7"/>
      <w:r w:rsidDel="00000000" w:rsidR="00000000" w:rsidRPr="00000000">
        <w:rPr>
          <w:b w:val="1"/>
          <w:bCs w:val="1"/>
          <w:color w:val="000000"/>
          <w:sz w:val="22"/>
          <w:szCs w:val="22"/>
          <w:rtl w:val="0"/>
        </w:rPr>
        <w:t xml:space="preserve">11:33 – Victoria:</w:t>
      </w:r>
    </w:p>
    <w:p w:rsidR="00000000" w:rsidDel="00000000" w:rsidP="00000000" w:rsidRDefault="00000000" w:rsidRPr="00000000" w14:paraId="00000025">
      <w:pPr>
        <w:spacing w:after="240" w:before="240" w:lineRule="auto"/>
        <w:rPr/>
      </w:pPr>
      <w:r w:rsidDel="00000000" w:rsidR="00000000" w:rsidRPr="00000000">
        <w:rPr>
          <w:rtl w:val="0"/>
        </w:rPr>
        <w:t xml:space="preserve">Don’t get hung up on optics or titles. I started as an account coordinator at M Booth, even with two years’ prior experience. Comparing yourself to peers is common, but everyone’s path is different. Focus on learning, networking, and gaining experience—the rest balances itself out.</w:t>
      </w:r>
    </w:p>
    <w:p w:rsidR="00000000" w:rsidDel="00000000" w:rsidP="00000000" w:rsidRDefault="00000000" w:rsidRPr="00000000" w14:paraId="00000026">
      <w:pPr>
        <w:rPr>
          <w:b w:val="1"/>
          <w:bCs w:val="1"/>
          <w:color w:val="000000"/>
          <w:sz w:val="22"/>
          <w:szCs w:val="22"/>
        </w:rPr>
      </w:pPr>
      <w:r w:rsidDel="00000000" w:rsidR="00000000" w:rsidRPr="00000000">
        <w:rPr>
          <w:b w:val="1"/>
          <w:bCs w:val="1"/>
          <w:color w:val="000000"/>
          <w:sz w:val="22"/>
          <w:szCs w:val="22"/>
          <w:rtl w:val="0"/>
        </w:rPr>
        <w:t xml:space="preserve">12:24 – David:</w:t>
      </w:r>
    </w:p>
    <w:p w:rsidR="00000000" w:rsidDel="00000000" w:rsidP="00000000" w:rsidRDefault="00000000" w:rsidRPr="00000000" w14:paraId="00000027">
      <w:pPr>
        <w:spacing w:after="240" w:before="240" w:lineRule="auto"/>
        <w:rPr/>
      </w:pPr>
      <w:r w:rsidDel="00000000" w:rsidR="00000000" w:rsidRPr="00000000">
        <w:rPr>
          <w:rtl w:val="0"/>
        </w:rPr>
        <w:t xml:space="preserve">Thank you, Victoria, for sharing your career insights and journey in PR.</w:t>
      </w:r>
    </w:p>
    <w:p w:rsidR="00000000" w:rsidDel="00000000" w:rsidP="00000000" w:rsidRDefault="00000000" w:rsidRPr="00000000" w14:paraId="00000028">
      <w:pPr>
        <w:pStyle w:val="Heading3"/>
        <w:keepNext w:val="0"/>
        <w:keepLines w:val="0"/>
        <w:spacing w:before="280" w:lineRule="auto"/>
        <w:rPr>
          <w:b w:val="1"/>
          <w:bCs w:val="1"/>
          <w:color w:val="000000"/>
          <w:sz w:val="22"/>
          <w:szCs w:val="22"/>
        </w:rPr>
      </w:pPr>
      <w:bookmarkStart w:colFirst="0" w:colLast="0" w:name="_xu1jlrsk2k0y" w:id="8"/>
      <w:bookmarkEnd w:id="8"/>
      <w:r w:rsidDel="00000000" w:rsidR="00000000" w:rsidRPr="00000000">
        <w:rPr>
          <w:b w:val="1"/>
          <w:bCs w:val="1"/>
          <w:color w:val="000000"/>
          <w:sz w:val="22"/>
          <w:szCs w:val="22"/>
          <w:rtl w:val="0"/>
        </w:rPr>
        <w:t xml:space="preserve">12:44 – David:</w:t>
      </w:r>
    </w:p>
    <w:p w:rsidR="00000000" w:rsidDel="00000000" w:rsidP="00000000" w:rsidRDefault="00000000" w:rsidRPr="00000000" w14:paraId="00000029">
      <w:pPr>
        <w:spacing w:after="240" w:before="240" w:lineRule="auto"/>
        <w:rPr/>
      </w:pPr>
      <w:r w:rsidDel="00000000" w:rsidR="00000000" w:rsidRPr="00000000">
        <w:rPr>
          <w:rtl w:val="0"/>
        </w:rPr>
        <w:t xml:space="preserve">That concludes this SC&amp;I Career Talk. Thank you all for joining, and be sure to connect via our LinkedIn group page, Sky Career Corners.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